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19" w:rsidRDefault="004A3F19" w:rsidP="004A3F19">
      <w:pPr>
        <w:spacing w:after="0" w:line="240" w:lineRule="auto"/>
        <w:jc w:val="center"/>
        <w:outlineLvl w:val="0"/>
        <w:rPr>
          <w:rFonts w:ascii="Times New Roman" w:eastAsia="Times New Roman" w:hAnsi="Times New Roman"/>
          <w:b/>
          <w:bCs/>
          <w:kern w:val="36"/>
          <w:szCs w:val="24"/>
          <w:lang w:eastAsia="ru-RU"/>
        </w:rPr>
      </w:pPr>
      <w:r w:rsidRPr="0005738A">
        <w:rPr>
          <w:rFonts w:ascii="Times New Roman" w:eastAsia="Times New Roman" w:hAnsi="Times New Roman"/>
          <w:b/>
          <w:bCs/>
          <w:kern w:val="36"/>
          <w:szCs w:val="24"/>
          <w:lang w:eastAsia="ru-RU"/>
        </w:rPr>
        <w:t xml:space="preserve">МЕТОДИЧЕСКИЕ РЕКОМЕНДАЦИИ </w:t>
      </w:r>
    </w:p>
    <w:p w:rsidR="004A3F19" w:rsidRPr="00254663" w:rsidRDefault="004A3F19" w:rsidP="004A3F19">
      <w:pPr>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b/>
          <w:bCs/>
          <w:kern w:val="36"/>
          <w:sz w:val="24"/>
          <w:szCs w:val="24"/>
          <w:lang w:eastAsia="ru-RU"/>
        </w:rPr>
        <w:t xml:space="preserve">по </w:t>
      </w:r>
      <w:r w:rsidRPr="00254663">
        <w:rPr>
          <w:rFonts w:ascii="Times New Roman" w:eastAsia="Times New Roman" w:hAnsi="Times New Roman"/>
          <w:b/>
          <w:bCs/>
          <w:sz w:val="24"/>
          <w:szCs w:val="24"/>
          <w:lang w:eastAsia="ru-RU"/>
        </w:rPr>
        <w:t>первичной экспертизы диссертации на соискание ученой степени</w:t>
      </w:r>
      <w:r>
        <w:rPr>
          <w:rFonts w:ascii="Times New Roman" w:eastAsia="Times New Roman" w:hAnsi="Times New Roman"/>
          <w:b/>
          <w:bCs/>
          <w:sz w:val="24"/>
          <w:szCs w:val="24"/>
          <w:lang w:eastAsia="ru-RU"/>
        </w:rPr>
        <w:t xml:space="preserve"> кандидата наук</w:t>
      </w:r>
      <w:r w:rsidRPr="00254663">
        <w:rPr>
          <w:rFonts w:ascii="Times New Roman" w:eastAsia="Times New Roman" w:hAnsi="Times New Roman"/>
          <w:b/>
          <w:bCs/>
          <w:sz w:val="24"/>
          <w:szCs w:val="24"/>
          <w:lang w:eastAsia="ru-RU"/>
        </w:rPr>
        <w:t xml:space="preserve"> на кафедрах ФГБОУ ВО "Вятская государственная сельскохозяйственная академия"</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b/>
          <w:bCs/>
          <w:sz w:val="24"/>
          <w:szCs w:val="24"/>
          <w:lang w:eastAsia="ru-RU"/>
        </w:rPr>
        <w:t>1.Общие положения</w:t>
      </w:r>
    </w:p>
    <w:p w:rsidR="004A3F19" w:rsidRPr="00254663" w:rsidRDefault="004A3F19" w:rsidP="004A3F19">
      <w:pPr>
        <w:spacing w:after="0" w:line="240" w:lineRule="auto"/>
        <w:jc w:val="both"/>
        <w:rPr>
          <w:rFonts w:ascii="Times New Roman" w:hAnsi="Times New Roman"/>
          <w:sz w:val="24"/>
          <w:szCs w:val="24"/>
        </w:rPr>
      </w:pPr>
      <w:r w:rsidRPr="00254663">
        <w:rPr>
          <w:rFonts w:ascii="Times New Roman" w:eastAsia="Times New Roman" w:hAnsi="Times New Roman"/>
          <w:sz w:val="24"/>
          <w:szCs w:val="24"/>
          <w:lang w:eastAsia="ru-RU"/>
        </w:rPr>
        <w:t xml:space="preserve">1.1. Настоящее положение разработано на основе </w:t>
      </w:r>
      <w:r w:rsidRPr="00254663">
        <w:rPr>
          <w:rFonts w:ascii="Times New Roman" w:hAnsi="Times New Roman"/>
          <w:bCs/>
          <w:sz w:val="24"/>
          <w:szCs w:val="24"/>
        </w:rPr>
        <w:t>Постановления Правительства Российской Федерации от 24 сентября 2013 г. N 842 "О ПОРЯДКЕ ПРИСУЖДЕНИЯ УЧЕНЫХ СТЕПЕНЕЙ"  п.</w:t>
      </w:r>
      <w:r w:rsidRPr="00254663">
        <w:rPr>
          <w:rFonts w:ascii="Times New Roman" w:eastAsia="Times New Roman" w:hAnsi="Times New Roman"/>
          <w:sz w:val="24"/>
          <w:szCs w:val="24"/>
          <w:lang w:eastAsia="ru-RU"/>
        </w:rPr>
        <w:t> </w:t>
      </w:r>
      <w:r w:rsidRPr="00254663">
        <w:rPr>
          <w:rFonts w:ascii="Times New Roman" w:hAnsi="Times New Roman"/>
          <w:sz w:val="24"/>
          <w:szCs w:val="24"/>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 Порядок подготовки заключения и выдачи его соискателю ученой степени определяется локальным актом организации.</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54663">
        <w:rPr>
          <w:rFonts w:ascii="Times New Roman" w:eastAsia="Times New Roman" w:hAnsi="Times New Roman"/>
          <w:sz w:val="24"/>
          <w:szCs w:val="24"/>
          <w:lang w:eastAsia="ru-RU"/>
        </w:rPr>
        <w:t xml:space="preserve">. Цель предварительной </w:t>
      </w:r>
      <w:r>
        <w:rPr>
          <w:rFonts w:ascii="Times New Roman" w:eastAsia="Times New Roman" w:hAnsi="Times New Roman"/>
          <w:sz w:val="24"/>
          <w:szCs w:val="24"/>
          <w:lang w:eastAsia="ru-RU"/>
        </w:rPr>
        <w:t xml:space="preserve">апробации диссертационной работы </w:t>
      </w:r>
      <w:r w:rsidRPr="0025466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54663">
        <w:rPr>
          <w:rFonts w:ascii="Times New Roman" w:eastAsia="Times New Roman" w:hAnsi="Times New Roman"/>
          <w:sz w:val="24"/>
          <w:szCs w:val="24"/>
          <w:lang w:eastAsia="ru-RU"/>
        </w:rPr>
        <w:t xml:space="preserve"> установить соответствие научно-теоретического и методологич</w:t>
      </w:r>
      <w:r>
        <w:rPr>
          <w:rFonts w:ascii="Times New Roman" w:eastAsia="Times New Roman" w:hAnsi="Times New Roman"/>
          <w:sz w:val="24"/>
          <w:szCs w:val="24"/>
          <w:lang w:eastAsia="ru-RU"/>
        </w:rPr>
        <w:t>еского содержания диссертации</w:t>
      </w:r>
      <w:r w:rsidRPr="00254663">
        <w:rPr>
          <w:rFonts w:ascii="Times New Roman" w:eastAsia="Times New Roman" w:hAnsi="Times New Roman"/>
          <w:sz w:val="24"/>
          <w:szCs w:val="24"/>
          <w:lang w:eastAsia="ru-RU"/>
        </w:rPr>
        <w:t xml:space="preserve"> на соискани</w:t>
      </w:r>
      <w:r>
        <w:rPr>
          <w:rFonts w:ascii="Times New Roman" w:eastAsia="Times New Roman" w:hAnsi="Times New Roman"/>
          <w:sz w:val="24"/>
          <w:szCs w:val="24"/>
          <w:lang w:eastAsia="ru-RU"/>
        </w:rPr>
        <w:t>е ученой степени, подготовленной аспиранто</w:t>
      </w:r>
      <w:r w:rsidRPr="00254663">
        <w:rPr>
          <w:rFonts w:ascii="Times New Roman" w:eastAsia="Times New Roman" w:hAnsi="Times New Roman"/>
          <w:sz w:val="24"/>
          <w:szCs w:val="24"/>
          <w:lang w:eastAsia="ru-RU"/>
        </w:rPr>
        <w:t>м</w:t>
      </w:r>
      <w:r>
        <w:rPr>
          <w:rFonts w:ascii="Times New Roman" w:eastAsia="Times New Roman" w:hAnsi="Times New Roman"/>
          <w:sz w:val="24"/>
          <w:szCs w:val="24"/>
          <w:lang w:eastAsia="ru-RU"/>
        </w:rPr>
        <w:t>, соискателе</w:t>
      </w:r>
      <w:r w:rsidRPr="00254663">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или сотрудником</w:t>
      </w:r>
      <w:r w:rsidRPr="00254663">
        <w:rPr>
          <w:rFonts w:ascii="Times New Roman" w:eastAsia="Times New Roman" w:hAnsi="Times New Roman"/>
          <w:sz w:val="24"/>
          <w:szCs w:val="24"/>
          <w:lang w:eastAsia="ru-RU"/>
        </w:rPr>
        <w:t xml:space="preserve"> академии, их основных научных результатов требованиям современной науки и практики, а также критериям, установленным Положением о порядке присуждения ученых степеней. Первичная экспертиза – обязательная процедура и непременное условие для представления диссертации к защите в диссертационном совете.</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254663">
        <w:rPr>
          <w:rFonts w:ascii="Times New Roman" w:eastAsia="Times New Roman" w:hAnsi="Times New Roman"/>
          <w:sz w:val="24"/>
          <w:szCs w:val="24"/>
          <w:lang w:eastAsia="ru-RU"/>
        </w:rPr>
        <w:t>. Обсуждение и пр</w:t>
      </w:r>
      <w:r>
        <w:rPr>
          <w:rFonts w:ascii="Times New Roman" w:eastAsia="Times New Roman" w:hAnsi="Times New Roman"/>
          <w:sz w:val="24"/>
          <w:szCs w:val="24"/>
          <w:lang w:eastAsia="ru-RU"/>
        </w:rPr>
        <w:t>едставление к защите диссертации</w:t>
      </w:r>
      <w:r w:rsidRPr="00254663">
        <w:rPr>
          <w:rFonts w:ascii="Times New Roman" w:eastAsia="Times New Roman" w:hAnsi="Times New Roman"/>
          <w:sz w:val="24"/>
          <w:szCs w:val="24"/>
          <w:lang w:eastAsia="ru-RU"/>
        </w:rPr>
        <w:t xml:space="preserve"> на соискание ученой степени может проводиться по всем научным специальностям, по которым </w:t>
      </w:r>
      <w:r>
        <w:rPr>
          <w:rFonts w:ascii="Times New Roman" w:eastAsia="Times New Roman" w:hAnsi="Times New Roman"/>
          <w:sz w:val="24"/>
          <w:szCs w:val="24"/>
          <w:lang w:eastAsia="ru-RU"/>
        </w:rPr>
        <w:t>осуществляется</w:t>
      </w:r>
      <w:r w:rsidRPr="00254663">
        <w:rPr>
          <w:rFonts w:ascii="Times New Roman" w:eastAsia="Times New Roman" w:hAnsi="Times New Roman"/>
          <w:sz w:val="24"/>
          <w:szCs w:val="24"/>
          <w:lang w:eastAsia="ru-RU"/>
        </w:rPr>
        <w:t xml:space="preserve"> аспирантская подготовка.</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54663">
        <w:rPr>
          <w:rFonts w:ascii="Times New Roman" w:eastAsia="Times New Roman" w:hAnsi="Times New Roman"/>
          <w:sz w:val="24"/>
          <w:szCs w:val="24"/>
          <w:lang w:eastAsia="ru-RU"/>
        </w:rPr>
        <w:t xml:space="preserve">. К предварительной экспертизе </w:t>
      </w:r>
      <w:r>
        <w:rPr>
          <w:rFonts w:ascii="Times New Roman" w:eastAsia="Times New Roman" w:hAnsi="Times New Roman"/>
          <w:sz w:val="24"/>
          <w:szCs w:val="24"/>
          <w:lang w:eastAsia="ru-RU"/>
        </w:rPr>
        <w:t>диссертации</w:t>
      </w:r>
      <w:r w:rsidRPr="00254663">
        <w:rPr>
          <w:rFonts w:ascii="Times New Roman" w:eastAsia="Times New Roman" w:hAnsi="Times New Roman"/>
          <w:sz w:val="24"/>
          <w:szCs w:val="24"/>
          <w:lang w:eastAsia="ru-RU"/>
        </w:rPr>
        <w:t xml:space="preserve"> на с</w:t>
      </w:r>
      <w:r>
        <w:rPr>
          <w:rFonts w:ascii="Times New Roman" w:eastAsia="Times New Roman" w:hAnsi="Times New Roman"/>
          <w:sz w:val="24"/>
          <w:szCs w:val="24"/>
          <w:lang w:eastAsia="ru-RU"/>
        </w:rPr>
        <w:t>оискание ученой степени допускае</w:t>
      </w:r>
      <w:r w:rsidRPr="00254663">
        <w:rPr>
          <w:rFonts w:ascii="Times New Roman" w:eastAsia="Times New Roman" w:hAnsi="Times New Roman"/>
          <w:sz w:val="24"/>
          <w:szCs w:val="24"/>
          <w:lang w:eastAsia="ru-RU"/>
        </w:rPr>
        <w:t>тся:</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аспирант</w:t>
      </w:r>
      <w:r w:rsidRPr="00254663">
        <w:rPr>
          <w:rFonts w:ascii="Times New Roman" w:eastAsia="Times New Roman" w:hAnsi="Times New Roman"/>
          <w:sz w:val="24"/>
          <w:szCs w:val="24"/>
          <w:lang w:eastAsia="ru-RU"/>
        </w:rPr>
        <w:t>, обучающи</w:t>
      </w:r>
      <w:r>
        <w:rPr>
          <w:rFonts w:ascii="Times New Roman" w:eastAsia="Times New Roman" w:hAnsi="Times New Roman"/>
          <w:sz w:val="24"/>
          <w:szCs w:val="24"/>
          <w:lang w:eastAsia="ru-RU"/>
        </w:rPr>
        <w:t>й</w:t>
      </w:r>
      <w:r w:rsidRPr="00254663">
        <w:rPr>
          <w:rFonts w:ascii="Times New Roman" w:eastAsia="Times New Roman" w:hAnsi="Times New Roman"/>
          <w:sz w:val="24"/>
          <w:szCs w:val="24"/>
          <w:lang w:eastAsia="ru-RU"/>
        </w:rPr>
        <w:t>ся в академии по очной или заочной форме обучения;</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лиц</w:t>
      </w:r>
      <w:r>
        <w:rPr>
          <w:rFonts w:ascii="Times New Roman" w:eastAsia="Times New Roman" w:hAnsi="Times New Roman"/>
          <w:sz w:val="24"/>
          <w:szCs w:val="24"/>
          <w:lang w:eastAsia="ru-RU"/>
        </w:rPr>
        <w:t>о, прикрепленно</w:t>
      </w:r>
      <w:r w:rsidRPr="00254663">
        <w:rPr>
          <w:rFonts w:ascii="Times New Roman" w:eastAsia="Times New Roman" w:hAnsi="Times New Roman"/>
          <w:sz w:val="24"/>
          <w:szCs w:val="24"/>
          <w:lang w:eastAsia="ru-RU"/>
        </w:rPr>
        <w:t>е к той или иной кафедре академии,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преподаватели и научные сотрудники академии, подготовившие диссертацию в ходе выполнения научных исследований, реализуемых на кафедрах в рамках плана НИОКР академии.</w:t>
      </w:r>
    </w:p>
    <w:p w:rsidR="004A3F19" w:rsidRDefault="004A3F19" w:rsidP="004A3F19">
      <w:pPr>
        <w:widowControl w:val="0"/>
        <w:autoSpaceDE w:val="0"/>
        <w:autoSpaceDN w:val="0"/>
        <w:adjustRightInd w:val="0"/>
        <w:spacing w:after="0" w:line="240" w:lineRule="auto"/>
        <w:ind w:firstLine="540"/>
        <w:jc w:val="both"/>
        <w:rPr>
          <w:rFonts w:ascii="Times New Roman" w:hAnsi="Times New Roman"/>
          <w:sz w:val="24"/>
          <w:szCs w:val="24"/>
        </w:rPr>
      </w:pPr>
      <w:r w:rsidRPr="00254663">
        <w:rPr>
          <w:rFonts w:ascii="Times New Roman" w:eastAsia="Times New Roman" w:hAnsi="Times New Roman"/>
          <w:sz w:val="24"/>
          <w:szCs w:val="24"/>
          <w:lang w:eastAsia="ru-RU"/>
        </w:rPr>
        <w:t>Аспиранты и прикрепленные для подготовки диссертации на соискание ученой степени кандидата наук без освоения программ подготовки научно-педагогических кадров в аспирантуре ученой степени допускаются к первичной экспертизе диссертации на соиска</w:t>
      </w:r>
      <w:r w:rsidRPr="00254663">
        <w:rPr>
          <w:rFonts w:ascii="Times New Roman" w:eastAsia="Times New Roman" w:hAnsi="Times New Roman"/>
          <w:sz w:val="24"/>
          <w:szCs w:val="24"/>
          <w:lang w:eastAsia="ru-RU"/>
        </w:rPr>
        <w:softHyphen/>
        <w:t>ние ученой степени кандидата наук при условии успешной сдачи экзаменов кан</w:t>
      </w:r>
      <w:r w:rsidRPr="00254663">
        <w:rPr>
          <w:rFonts w:ascii="Times New Roman" w:eastAsia="Times New Roman" w:hAnsi="Times New Roman"/>
          <w:sz w:val="24"/>
          <w:szCs w:val="24"/>
          <w:lang w:eastAsia="ru-RU"/>
        </w:rPr>
        <w:softHyphen/>
        <w:t>ди</w:t>
      </w:r>
      <w:r w:rsidRPr="00254663">
        <w:rPr>
          <w:rFonts w:ascii="Times New Roman" w:eastAsia="Times New Roman" w:hAnsi="Times New Roman"/>
          <w:sz w:val="24"/>
          <w:szCs w:val="24"/>
          <w:lang w:eastAsia="ru-RU"/>
        </w:rPr>
        <w:softHyphen/>
        <w:t>дат</w:t>
      </w:r>
      <w:r w:rsidRPr="00254663">
        <w:rPr>
          <w:rFonts w:ascii="Times New Roman" w:eastAsia="Times New Roman" w:hAnsi="Times New Roman"/>
          <w:sz w:val="24"/>
          <w:szCs w:val="24"/>
          <w:lang w:eastAsia="ru-RU"/>
        </w:rPr>
        <w:softHyphen/>
        <w:t>ско</w:t>
      </w:r>
      <w:r w:rsidRPr="00254663">
        <w:rPr>
          <w:rFonts w:ascii="Times New Roman" w:eastAsia="Times New Roman" w:hAnsi="Times New Roman"/>
          <w:sz w:val="24"/>
          <w:szCs w:val="24"/>
          <w:lang w:eastAsia="ru-RU"/>
        </w:rPr>
        <w:softHyphen/>
        <w:t>го минимума, а также при наличии печатных работ, содержащих изложение основных научных результатов диссертации, и соответствующей их апробации (участие в научных, научно-практических кон</w:t>
      </w:r>
      <w:r w:rsidRPr="00254663">
        <w:rPr>
          <w:rFonts w:ascii="Times New Roman" w:eastAsia="Times New Roman" w:hAnsi="Times New Roman"/>
          <w:sz w:val="24"/>
          <w:szCs w:val="24"/>
          <w:lang w:eastAsia="ru-RU"/>
        </w:rPr>
        <w:softHyphen/>
        <w:t>ференциях и семинарах и т.п.).</w:t>
      </w:r>
      <w:r w:rsidRPr="00254663">
        <w:rPr>
          <w:rFonts w:ascii="Times New Roman" w:hAnsi="Times New Roman"/>
          <w:sz w:val="24"/>
          <w:szCs w:val="24"/>
        </w:rPr>
        <w:t xml:space="preserve"> 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4A3F19" w:rsidRPr="00254663" w:rsidRDefault="004A3F19" w:rsidP="004A3F19">
      <w:pPr>
        <w:widowControl w:val="0"/>
        <w:autoSpaceDE w:val="0"/>
        <w:autoSpaceDN w:val="0"/>
        <w:adjustRightInd w:val="0"/>
        <w:spacing w:after="0" w:line="240" w:lineRule="auto"/>
        <w:jc w:val="both"/>
        <w:rPr>
          <w:rFonts w:ascii="Times New Roman" w:hAnsi="Times New Roman"/>
          <w:sz w:val="24"/>
          <w:szCs w:val="24"/>
        </w:rPr>
      </w:pPr>
      <w:r w:rsidRPr="00254663">
        <w:rPr>
          <w:rFonts w:ascii="Times New Roman" w:hAnsi="Times New Roman"/>
          <w:sz w:val="24"/>
          <w:szCs w:val="24"/>
        </w:rPr>
        <w:t>в области искусствоведения и культурологии, социально-экономических, общественных и гуманитарных наук - не менее 3;</w:t>
      </w:r>
      <w:r>
        <w:rPr>
          <w:rFonts w:ascii="Times New Roman" w:hAnsi="Times New Roman"/>
          <w:sz w:val="24"/>
          <w:szCs w:val="24"/>
        </w:rPr>
        <w:t xml:space="preserve"> </w:t>
      </w:r>
      <w:r w:rsidRPr="00254663">
        <w:rPr>
          <w:rFonts w:ascii="Times New Roman" w:hAnsi="Times New Roman"/>
          <w:sz w:val="24"/>
          <w:szCs w:val="24"/>
        </w:rPr>
        <w:t xml:space="preserve">в остальных областях - не менее 2. Кроме того, 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w:t>
      </w:r>
      <w:r w:rsidRPr="00254663">
        <w:rPr>
          <w:rFonts w:ascii="Times New Roman" w:hAnsi="Times New Roman"/>
          <w:sz w:val="24"/>
          <w:szCs w:val="24"/>
        </w:rPr>
        <w:lastRenderedPageBreak/>
        <w:t>зарегистрированные в установленном порядке.</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254663">
        <w:rPr>
          <w:rFonts w:ascii="Times New Roman" w:eastAsia="Times New Roman" w:hAnsi="Times New Roman"/>
          <w:sz w:val="24"/>
          <w:szCs w:val="24"/>
          <w:lang w:eastAsia="ru-RU"/>
        </w:rPr>
        <w:t>. Предварительная экспертиза диссертации на соискание ученой степени включает в себя:</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изложение на открытом заседании (расширенном заседании) кафедры результатов научного исследо</w:t>
      </w:r>
      <w:r w:rsidRPr="00254663">
        <w:rPr>
          <w:rFonts w:ascii="Times New Roman" w:eastAsia="Times New Roman" w:hAnsi="Times New Roman"/>
          <w:sz w:val="24"/>
          <w:szCs w:val="24"/>
          <w:lang w:eastAsia="ru-RU"/>
        </w:rPr>
        <w:softHyphen/>
        <w:t>вания, выполненного в виде специально подготовленной рукописи и име</w:t>
      </w:r>
      <w:r w:rsidRPr="00254663">
        <w:rPr>
          <w:rFonts w:ascii="Times New Roman" w:eastAsia="Times New Roman" w:hAnsi="Times New Roman"/>
          <w:sz w:val="24"/>
          <w:szCs w:val="24"/>
          <w:lang w:eastAsia="ru-RU"/>
        </w:rPr>
        <w:softHyphen/>
        <w:t>ю</w:t>
      </w:r>
      <w:r w:rsidRPr="00254663">
        <w:rPr>
          <w:rFonts w:ascii="Times New Roman" w:eastAsia="Times New Roman" w:hAnsi="Times New Roman"/>
          <w:sz w:val="24"/>
          <w:szCs w:val="24"/>
          <w:lang w:eastAsia="ru-RU"/>
        </w:rPr>
        <w:softHyphen/>
        <w:t>щей законченный и самостоятельный характер;</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xml:space="preserve">- результаты научного исследования представляются в виде </w:t>
      </w:r>
      <w:r>
        <w:rPr>
          <w:rFonts w:ascii="Times New Roman" w:eastAsia="Times New Roman" w:hAnsi="Times New Roman"/>
          <w:sz w:val="24"/>
          <w:szCs w:val="24"/>
          <w:lang w:eastAsia="ru-RU"/>
        </w:rPr>
        <w:t xml:space="preserve">доклада с демонстрацией слайдов или таблиц </w:t>
      </w:r>
      <w:r w:rsidRPr="00254663">
        <w:rPr>
          <w:rFonts w:ascii="Times New Roman" w:eastAsia="Times New Roman" w:hAnsi="Times New Roman"/>
          <w:sz w:val="24"/>
          <w:szCs w:val="24"/>
          <w:lang w:eastAsia="ru-RU"/>
        </w:rPr>
        <w:t xml:space="preserve">и должны быть доведены соискателем до сведения участников предварительной </w:t>
      </w:r>
      <w:r>
        <w:rPr>
          <w:rFonts w:ascii="Times New Roman" w:eastAsia="Times New Roman" w:hAnsi="Times New Roman"/>
          <w:sz w:val="24"/>
          <w:szCs w:val="24"/>
          <w:lang w:eastAsia="ru-RU"/>
        </w:rPr>
        <w:t>экспертизы научной работы</w:t>
      </w:r>
      <w:r w:rsidRPr="00254663">
        <w:rPr>
          <w:rFonts w:ascii="Times New Roman" w:eastAsia="Times New Roman" w:hAnsi="Times New Roman"/>
          <w:sz w:val="24"/>
          <w:szCs w:val="24"/>
          <w:lang w:eastAsia="ru-RU"/>
        </w:rPr>
        <w:t>;</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анализ и оценку этих результатов в выступлениях участников заседания в ходе последующей дискуссии.</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b/>
          <w:bCs/>
          <w:sz w:val="24"/>
          <w:szCs w:val="24"/>
          <w:lang w:eastAsia="ru-RU"/>
        </w:rPr>
        <w:t>2.Порядок представления диссертационной работы к первичной экспертизе</w:t>
      </w:r>
    </w:p>
    <w:p w:rsidR="004A3F19"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xml:space="preserve"> 2.1. Аспирант или прикрепленный для подготовки диссертации на соискание ученой степени кандидата наук без освоения программ подготовки научно-педагогических кадров в аспирантуре представляет свою диссертационную работу научному руководителю (рабочие материалы исследования, диссертацию), список трудов (ксерокопии опубликованных печатных работ), удостоверение о сданных кандидатских экзаменов. Если научный руководитель принимает решение, о том, что данная работа может быть допущена к предварительной защите и соответствует требованиям ВАК, то он ставит данный вопрос </w:t>
      </w:r>
      <w:r>
        <w:rPr>
          <w:rFonts w:ascii="Times New Roman" w:eastAsia="Times New Roman" w:hAnsi="Times New Roman"/>
          <w:sz w:val="24"/>
          <w:szCs w:val="24"/>
          <w:lang w:eastAsia="ru-RU"/>
        </w:rPr>
        <w:t xml:space="preserve">перед заведующим </w:t>
      </w:r>
      <w:r w:rsidRPr="00254663">
        <w:rPr>
          <w:rFonts w:ascii="Times New Roman" w:eastAsia="Times New Roman" w:hAnsi="Times New Roman"/>
          <w:sz w:val="24"/>
          <w:szCs w:val="24"/>
          <w:lang w:eastAsia="ru-RU"/>
        </w:rPr>
        <w:t>кафедр</w:t>
      </w:r>
      <w:r>
        <w:rPr>
          <w:rFonts w:ascii="Times New Roman" w:eastAsia="Times New Roman" w:hAnsi="Times New Roman"/>
          <w:sz w:val="24"/>
          <w:szCs w:val="24"/>
          <w:lang w:eastAsia="ru-RU"/>
        </w:rPr>
        <w:t>ой,</w:t>
      </w:r>
      <w:r w:rsidRPr="00254663">
        <w:rPr>
          <w:rFonts w:ascii="Times New Roman" w:eastAsia="Times New Roman" w:hAnsi="Times New Roman"/>
          <w:sz w:val="24"/>
          <w:szCs w:val="24"/>
          <w:lang w:eastAsia="ru-RU"/>
        </w:rPr>
        <w:t xml:space="preserve"> согласовывает рецензентов и официальные сроки проведения первичной экспертизы работы на заседании кафедры</w:t>
      </w:r>
      <w:r>
        <w:rPr>
          <w:rFonts w:ascii="Times New Roman" w:eastAsia="Times New Roman" w:hAnsi="Times New Roman"/>
          <w:sz w:val="24"/>
          <w:szCs w:val="24"/>
          <w:lang w:eastAsia="ru-RU"/>
        </w:rPr>
        <w:t>.</w:t>
      </w:r>
      <w:r w:rsidRPr="00254663">
        <w:rPr>
          <w:rFonts w:ascii="Times New Roman" w:eastAsia="Times New Roman" w:hAnsi="Times New Roman"/>
          <w:sz w:val="24"/>
          <w:szCs w:val="24"/>
          <w:lang w:eastAsia="ru-RU"/>
        </w:rPr>
        <w:t xml:space="preserve"> </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xml:space="preserve">2.2. </w:t>
      </w:r>
      <w:r>
        <w:rPr>
          <w:rFonts w:ascii="Times New Roman" w:eastAsia="Times New Roman" w:hAnsi="Times New Roman"/>
          <w:sz w:val="24"/>
          <w:szCs w:val="24"/>
          <w:lang w:eastAsia="ru-RU"/>
        </w:rPr>
        <w:t xml:space="preserve">Заведующий кафедрой </w:t>
      </w:r>
      <w:r w:rsidRPr="00254663">
        <w:rPr>
          <w:rFonts w:ascii="Times New Roman" w:eastAsia="Times New Roman" w:hAnsi="Times New Roman"/>
          <w:sz w:val="24"/>
          <w:szCs w:val="24"/>
          <w:lang w:eastAsia="ru-RU"/>
        </w:rPr>
        <w:t>заблаговременно</w:t>
      </w:r>
      <w:r>
        <w:rPr>
          <w:rFonts w:ascii="Times New Roman" w:eastAsia="Times New Roman" w:hAnsi="Times New Roman"/>
          <w:sz w:val="24"/>
          <w:szCs w:val="24"/>
          <w:lang w:eastAsia="ru-RU"/>
        </w:rPr>
        <w:t xml:space="preserve"> должен</w:t>
      </w:r>
      <w:r w:rsidRPr="00254663">
        <w:rPr>
          <w:rFonts w:ascii="Times New Roman" w:eastAsia="Times New Roman" w:hAnsi="Times New Roman"/>
          <w:sz w:val="24"/>
          <w:szCs w:val="24"/>
          <w:lang w:eastAsia="ru-RU"/>
        </w:rPr>
        <w:t xml:space="preserve"> официально уведомить сотрудников кафедры и приглашенных о сроке и месте проведения первичной экспертизы диссертационной работы</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xml:space="preserve">2.3. Рецензенты (не менее 2) назначаются из числа профессорско-преподавательского состава академии, </w:t>
      </w:r>
      <w:r>
        <w:rPr>
          <w:rFonts w:ascii="Times New Roman" w:eastAsia="Times New Roman" w:hAnsi="Times New Roman"/>
          <w:sz w:val="24"/>
          <w:szCs w:val="24"/>
          <w:lang w:eastAsia="ru-RU"/>
        </w:rPr>
        <w:t xml:space="preserve">а также </w:t>
      </w:r>
      <w:r w:rsidRPr="00254663">
        <w:rPr>
          <w:rFonts w:ascii="Times New Roman" w:eastAsia="Times New Roman" w:hAnsi="Times New Roman"/>
          <w:sz w:val="24"/>
          <w:szCs w:val="24"/>
          <w:lang w:eastAsia="ru-RU"/>
        </w:rPr>
        <w:t>ведущих специалистов по проблематике научного исследования, привлеченных специалистов других вузов и НИИ.</w:t>
      </w:r>
    </w:p>
    <w:p w:rsidR="004A3F19"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2.4. Диссертация на соискание ученой степени кандидата наук передается рецензенту соискателем не менее чем за 10 дней до даты первичной экспертизы работы. Рецензия, подготовленная рецензентом, доводится до сведения диссертанта. По возможности, к протоколу обсуждения диссертации прилагается справка о проверке диссертационной работы на плагиат.</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87645E">
        <w:rPr>
          <w:rFonts w:ascii="Times New Roman" w:eastAsia="Times New Roman" w:hAnsi="Times New Roman"/>
          <w:sz w:val="24"/>
          <w:szCs w:val="24"/>
          <w:lang w:eastAsia="ru-RU"/>
        </w:rPr>
        <w:t xml:space="preserve"> </w:t>
      </w:r>
      <w:r w:rsidRPr="00254663">
        <w:rPr>
          <w:rFonts w:ascii="Times New Roman" w:eastAsia="Times New Roman" w:hAnsi="Times New Roman"/>
          <w:sz w:val="24"/>
          <w:szCs w:val="24"/>
          <w:lang w:eastAsia="ru-RU"/>
        </w:rPr>
        <w:t>Все участники заседания расписываются в Явочном листе до начала пр</w:t>
      </w:r>
      <w:r>
        <w:rPr>
          <w:rFonts w:ascii="Times New Roman" w:eastAsia="Times New Roman" w:hAnsi="Times New Roman"/>
          <w:sz w:val="24"/>
          <w:szCs w:val="24"/>
          <w:lang w:eastAsia="ru-RU"/>
        </w:rPr>
        <w:t>оведения предварительной защиты (</w:t>
      </w:r>
      <w:r w:rsidRPr="00BB3978">
        <w:rPr>
          <w:rFonts w:ascii="Times New Roman" w:eastAsia="Times New Roman" w:hAnsi="Times New Roman"/>
          <w:i/>
          <w:sz w:val="24"/>
          <w:szCs w:val="24"/>
          <w:lang w:eastAsia="ru-RU"/>
        </w:rPr>
        <w:t>Приложение</w:t>
      </w:r>
      <w:r>
        <w:rPr>
          <w:rFonts w:ascii="Times New Roman" w:eastAsia="Times New Roman" w:hAnsi="Times New Roman"/>
          <w:sz w:val="24"/>
          <w:szCs w:val="24"/>
          <w:lang w:eastAsia="ru-RU"/>
        </w:rPr>
        <w:t>).</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254663">
        <w:rPr>
          <w:rFonts w:ascii="Times New Roman" w:eastAsia="Times New Roman" w:hAnsi="Times New Roman"/>
          <w:sz w:val="24"/>
          <w:szCs w:val="24"/>
          <w:lang w:eastAsia="ru-RU"/>
        </w:rPr>
        <w:t>. Председателем открытого заседания кафедры является заведующий кафедрой. В том случае, если заведующий кафедрой является научным руководителем аспиранта, обязанности председателя, по решению участников заседания, исполняет один из штатных преподавателей, имеющий</w:t>
      </w:r>
      <w:r>
        <w:rPr>
          <w:rFonts w:ascii="Times New Roman" w:eastAsia="Times New Roman" w:hAnsi="Times New Roman"/>
          <w:sz w:val="24"/>
          <w:szCs w:val="24"/>
          <w:lang w:eastAsia="ru-RU"/>
        </w:rPr>
        <w:t xml:space="preserve"> соответствующую </w:t>
      </w:r>
      <w:r w:rsidRPr="00254663">
        <w:rPr>
          <w:rFonts w:ascii="Times New Roman" w:eastAsia="Times New Roman" w:hAnsi="Times New Roman"/>
          <w:sz w:val="24"/>
          <w:szCs w:val="24"/>
          <w:lang w:eastAsia="ru-RU"/>
        </w:rPr>
        <w:t>ученую степень</w:t>
      </w:r>
      <w:r>
        <w:rPr>
          <w:rFonts w:ascii="Times New Roman" w:eastAsia="Times New Roman" w:hAnsi="Times New Roman"/>
          <w:sz w:val="24"/>
          <w:szCs w:val="24"/>
          <w:lang w:eastAsia="ru-RU"/>
        </w:rPr>
        <w:t xml:space="preserve"> по шифру специальности. </w:t>
      </w:r>
      <w:r w:rsidRPr="00254663">
        <w:rPr>
          <w:rFonts w:ascii="Times New Roman" w:eastAsia="Times New Roman" w:hAnsi="Times New Roman"/>
          <w:sz w:val="24"/>
          <w:szCs w:val="24"/>
          <w:lang w:eastAsia="ru-RU"/>
        </w:rPr>
        <w:t> </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r w:rsidRPr="00254663">
        <w:rPr>
          <w:rFonts w:ascii="Times New Roman" w:eastAsia="Times New Roman" w:hAnsi="Times New Roman"/>
          <w:sz w:val="24"/>
          <w:szCs w:val="24"/>
          <w:lang w:eastAsia="ru-RU"/>
        </w:rPr>
        <w:t xml:space="preserve">. Процедура и регламент обсуждения диссертации устанавливаются по предложению председателя участниками открытого заседания кафедры открытым голосованием и простым большинством голосов. Обязательными элементами процедуры обсуждения являются доклад диссертанта, ответы на вопросы участников обсуждения диссертационного исследования, выступления </w:t>
      </w:r>
      <w:r>
        <w:rPr>
          <w:rFonts w:ascii="Times New Roman" w:eastAsia="Times New Roman" w:hAnsi="Times New Roman"/>
          <w:sz w:val="24"/>
          <w:szCs w:val="24"/>
          <w:lang w:eastAsia="ru-RU"/>
        </w:rPr>
        <w:t xml:space="preserve">научного руководителя (характеристика соискателя) и </w:t>
      </w:r>
      <w:r w:rsidRPr="00254663">
        <w:rPr>
          <w:rFonts w:ascii="Times New Roman" w:eastAsia="Times New Roman" w:hAnsi="Times New Roman"/>
          <w:sz w:val="24"/>
          <w:szCs w:val="24"/>
          <w:lang w:eastAsia="ru-RU"/>
        </w:rPr>
        <w:t xml:space="preserve">рецензентов </w:t>
      </w:r>
      <w:r>
        <w:rPr>
          <w:rFonts w:ascii="Times New Roman" w:eastAsia="Times New Roman" w:hAnsi="Times New Roman"/>
          <w:sz w:val="24"/>
          <w:szCs w:val="24"/>
          <w:lang w:eastAsia="ru-RU"/>
        </w:rPr>
        <w:t>(в устном или письменном виде),</w:t>
      </w:r>
      <w:r w:rsidRPr="00254663">
        <w:rPr>
          <w:rFonts w:ascii="Times New Roman" w:eastAsia="Times New Roman" w:hAnsi="Times New Roman"/>
          <w:sz w:val="24"/>
          <w:szCs w:val="24"/>
          <w:lang w:eastAsia="ru-RU"/>
        </w:rPr>
        <w:t xml:space="preserve"> общей дискуссии. По форме проведения, первичная экспертиза сходна с официальной защитой диссертации в диссертационном совете.</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2.</w:t>
      </w:r>
      <w:r>
        <w:rPr>
          <w:rFonts w:ascii="Times New Roman" w:eastAsia="Times New Roman" w:hAnsi="Times New Roman"/>
          <w:sz w:val="24"/>
          <w:szCs w:val="24"/>
          <w:lang w:eastAsia="ru-RU"/>
        </w:rPr>
        <w:t>8</w:t>
      </w:r>
      <w:r w:rsidRPr="00254663">
        <w:rPr>
          <w:rFonts w:ascii="Times New Roman" w:eastAsia="Times New Roman" w:hAnsi="Times New Roman"/>
          <w:sz w:val="24"/>
          <w:szCs w:val="24"/>
          <w:lang w:eastAsia="ru-RU"/>
        </w:rPr>
        <w:t xml:space="preserve">. По итогам обсуждения диссертации принимается решение, включающее в себя положительный или отрицательный вывод о соответствии обсуждаемой диссертации предъявляемым требованиям. В случае положительного решения принимается рекомендация о представлении ее к публичной защите в </w:t>
      </w:r>
      <w:r>
        <w:rPr>
          <w:rFonts w:ascii="Times New Roman" w:eastAsia="Times New Roman" w:hAnsi="Times New Roman"/>
          <w:sz w:val="24"/>
          <w:szCs w:val="24"/>
          <w:lang w:eastAsia="ru-RU"/>
        </w:rPr>
        <w:t>д</w:t>
      </w:r>
      <w:r w:rsidRPr="00254663">
        <w:rPr>
          <w:rFonts w:ascii="Times New Roman" w:eastAsia="Times New Roman" w:hAnsi="Times New Roman"/>
          <w:sz w:val="24"/>
          <w:szCs w:val="24"/>
          <w:lang w:eastAsia="ru-RU"/>
        </w:rPr>
        <w:t>иссертационном совете.</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lastRenderedPageBreak/>
        <w:t>Решение принимается открытым голосованием, в котором участвуют все зарегистрировавшиеся присутствующие, имеющие ученую степень.  Рекомендуется участие в обсуждении работы не менее 2-х членов ра</w:t>
      </w:r>
      <w:r>
        <w:rPr>
          <w:rFonts w:ascii="Times New Roman" w:eastAsia="Times New Roman" w:hAnsi="Times New Roman"/>
          <w:sz w:val="24"/>
          <w:szCs w:val="24"/>
          <w:lang w:eastAsia="ru-RU"/>
        </w:rPr>
        <w:t>сширенного заседания</w:t>
      </w:r>
      <w:r w:rsidRPr="00254663">
        <w:rPr>
          <w:rFonts w:ascii="Times New Roman" w:eastAsia="Times New Roman" w:hAnsi="Times New Roman"/>
          <w:sz w:val="24"/>
          <w:szCs w:val="24"/>
          <w:lang w:eastAsia="ru-RU"/>
        </w:rPr>
        <w:t xml:space="preserve"> кафедры. </w:t>
      </w:r>
    </w:p>
    <w:p w:rsidR="004A3F19" w:rsidRDefault="004A3F19" w:rsidP="004A3F1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r>
      <w:r w:rsidRPr="00254663">
        <w:rPr>
          <w:rFonts w:ascii="Times New Roman" w:eastAsia="Times New Roman" w:hAnsi="Times New Roman"/>
          <w:sz w:val="24"/>
          <w:szCs w:val="24"/>
          <w:lang w:eastAsia="ru-RU"/>
        </w:rPr>
        <w:t>  </w:t>
      </w:r>
      <w:r w:rsidRPr="00254663">
        <w:rPr>
          <w:rFonts w:ascii="Times New Roman" w:eastAsia="Times New Roman" w:hAnsi="Times New Roman"/>
          <w:b/>
          <w:bCs/>
          <w:sz w:val="24"/>
          <w:szCs w:val="24"/>
          <w:lang w:eastAsia="ru-RU"/>
        </w:rPr>
        <w:t xml:space="preserve"> 3. Порядок проведения предварительной </w:t>
      </w:r>
      <w:r>
        <w:rPr>
          <w:rFonts w:ascii="Times New Roman" w:eastAsia="Times New Roman" w:hAnsi="Times New Roman"/>
          <w:b/>
          <w:bCs/>
          <w:sz w:val="24"/>
          <w:szCs w:val="24"/>
          <w:lang w:eastAsia="ru-RU"/>
        </w:rPr>
        <w:t xml:space="preserve">экспертизы </w:t>
      </w:r>
      <w:r w:rsidRPr="00254663">
        <w:rPr>
          <w:rFonts w:ascii="Times New Roman" w:eastAsia="Times New Roman" w:hAnsi="Times New Roman"/>
          <w:b/>
          <w:bCs/>
          <w:sz w:val="24"/>
          <w:szCs w:val="24"/>
          <w:lang w:eastAsia="ru-RU"/>
        </w:rPr>
        <w:t xml:space="preserve">диссертации </w:t>
      </w:r>
    </w:p>
    <w:p w:rsidR="004A3F19" w:rsidRPr="00B95512" w:rsidRDefault="004A3F19" w:rsidP="004A3F19">
      <w:pPr>
        <w:spacing w:after="0" w:line="240" w:lineRule="auto"/>
        <w:jc w:val="both"/>
        <w:rPr>
          <w:rFonts w:ascii="Times New Roman" w:eastAsia="Times New Roman" w:hAnsi="Times New Roman"/>
          <w:sz w:val="24"/>
          <w:szCs w:val="24"/>
          <w:lang w:eastAsia="ru-RU"/>
        </w:rPr>
      </w:pPr>
      <w:r w:rsidRPr="00B95512">
        <w:rPr>
          <w:rFonts w:ascii="Times New Roman" w:eastAsia="Times New Roman" w:hAnsi="Times New Roman"/>
          <w:bCs/>
          <w:sz w:val="24"/>
          <w:szCs w:val="24"/>
          <w:lang w:eastAsia="ru-RU"/>
        </w:rPr>
        <w:t xml:space="preserve">3.1 </w:t>
      </w:r>
      <w:r>
        <w:rPr>
          <w:rFonts w:ascii="Times New Roman" w:eastAsia="Times New Roman" w:hAnsi="Times New Roman"/>
          <w:bCs/>
          <w:sz w:val="24"/>
          <w:szCs w:val="24"/>
          <w:lang w:eastAsia="ru-RU"/>
        </w:rPr>
        <w:t xml:space="preserve">В аудитории перед началом проведения первичной экспертизы диссертационной работы на стол соискателем выкладываются рукописи диссертации и автореферата, журнал первичной документации, оригиналы или копии опубликованных статей, патентов и т.д., материалы о проверке работы в одной из программ Антиплагиат (при наличии). </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3.2</w:t>
      </w:r>
      <w:r w:rsidRPr="00254663">
        <w:rPr>
          <w:rFonts w:ascii="Times New Roman" w:eastAsia="Times New Roman" w:hAnsi="Times New Roman"/>
          <w:sz w:val="24"/>
          <w:szCs w:val="24"/>
          <w:lang w:eastAsia="ru-RU"/>
        </w:rPr>
        <w:t xml:space="preserve">.Вся процедура </w:t>
      </w:r>
      <w:r>
        <w:rPr>
          <w:rFonts w:ascii="Times New Roman" w:eastAsia="Times New Roman" w:hAnsi="Times New Roman"/>
          <w:sz w:val="24"/>
          <w:szCs w:val="24"/>
          <w:lang w:eastAsia="ru-RU"/>
        </w:rPr>
        <w:t xml:space="preserve">предварительной экспертизы диссертационной работы </w:t>
      </w:r>
      <w:r w:rsidRPr="00254663">
        <w:rPr>
          <w:rFonts w:ascii="Times New Roman" w:eastAsia="Times New Roman" w:hAnsi="Times New Roman"/>
          <w:sz w:val="24"/>
          <w:szCs w:val="24"/>
          <w:lang w:eastAsia="ru-RU"/>
        </w:rPr>
        <w:t xml:space="preserve">протоколируется секретарем заседания. </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Pr="00254663">
        <w:rPr>
          <w:rFonts w:ascii="Times New Roman" w:eastAsia="Times New Roman" w:hAnsi="Times New Roman"/>
          <w:sz w:val="24"/>
          <w:szCs w:val="24"/>
          <w:lang w:eastAsia="ru-RU"/>
        </w:rPr>
        <w:t>. Предварительная первичная экспертиза диссертационной работы осущест</w:t>
      </w:r>
      <w:r>
        <w:rPr>
          <w:rFonts w:ascii="Times New Roman" w:eastAsia="Times New Roman" w:hAnsi="Times New Roman"/>
          <w:sz w:val="24"/>
          <w:szCs w:val="24"/>
          <w:lang w:eastAsia="ru-RU"/>
        </w:rPr>
        <w:t>вляется в установленном порядке.</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w:t>
      </w:r>
      <w:r w:rsidRPr="00254663">
        <w:rPr>
          <w:rFonts w:ascii="Times New Roman" w:eastAsia="Times New Roman" w:hAnsi="Times New Roman"/>
          <w:b/>
          <w:bCs/>
          <w:i/>
          <w:iCs/>
          <w:sz w:val="24"/>
          <w:szCs w:val="24"/>
          <w:lang w:eastAsia="ru-RU"/>
        </w:rPr>
        <w:t>Порядок проведения первичной экспертизы диссертации:</w:t>
      </w:r>
    </w:p>
    <w:p w:rsidR="004A3F19" w:rsidRPr="00254663" w:rsidRDefault="004A3F19" w:rsidP="004A3F19">
      <w:pPr>
        <w:numPr>
          <w:ilvl w:val="0"/>
          <w:numId w:val="1"/>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Председатель объявляет о начале первичной экспертизы диссертации, о наличии кворума, озвучивает фамилию, имя и отчество соискателя, название темы диссертации;</w:t>
      </w:r>
    </w:p>
    <w:p w:rsidR="004A3F19" w:rsidRPr="00254663" w:rsidRDefault="004A3F19" w:rsidP="004A3F19">
      <w:pPr>
        <w:numPr>
          <w:ilvl w:val="0"/>
          <w:numId w:val="1"/>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Председатель дает слово соискателю. Соискатель делает доклад по существу диссертационной работы (не более 20 минут) с демонстрацией слайдов иллюстрирующих основные положения работы;</w:t>
      </w:r>
    </w:p>
    <w:p w:rsidR="004A3F19" w:rsidRPr="00254663" w:rsidRDefault="004A3F19" w:rsidP="004A3F19">
      <w:pPr>
        <w:numPr>
          <w:ilvl w:val="0"/>
          <w:numId w:val="1"/>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После завершения доклада присутствующие могут задать неограниченное количество вопросов по существу диссертации, на которые соискатель дает ответы;</w:t>
      </w:r>
    </w:p>
    <w:p w:rsidR="004A3F19" w:rsidRPr="00254663" w:rsidRDefault="004A3F19" w:rsidP="004A3F19">
      <w:pPr>
        <w:numPr>
          <w:ilvl w:val="0"/>
          <w:numId w:val="1"/>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Председатель предоставляет слово научному руководителю. Научный руководитель оглашает свой отзыв, в котором дает краткую характери</w:t>
      </w:r>
      <w:r>
        <w:rPr>
          <w:rFonts w:ascii="Times New Roman" w:eastAsia="Times New Roman" w:hAnsi="Times New Roman"/>
          <w:sz w:val="24"/>
          <w:szCs w:val="24"/>
          <w:lang w:eastAsia="ru-RU"/>
        </w:rPr>
        <w:t>стику соискателю, его личностных</w:t>
      </w:r>
      <w:r w:rsidRPr="00254663">
        <w:rPr>
          <w:rFonts w:ascii="Times New Roman" w:eastAsia="Times New Roman" w:hAnsi="Times New Roman"/>
          <w:sz w:val="24"/>
          <w:szCs w:val="24"/>
          <w:lang w:eastAsia="ru-RU"/>
        </w:rPr>
        <w:t xml:space="preserve"> качеств как ученого и как практика;</w:t>
      </w:r>
    </w:p>
    <w:p w:rsidR="004A3F19" w:rsidRPr="00254663" w:rsidRDefault="004A3F19" w:rsidP="004A3F19">
      <w:pPr>
        <w:numPr>
          <w:ilvl w:val="0"/>
          <w:numId w:val="1"/>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Председатель предоставляет слов</w:t>
      </w:r>
      <w:r>
        <w:rPr>
          <w:rFonts w:ascii="Times New Roman" w:eastAsia="Times New Roman" w:hAnsi="Times New Roman"/>
          <w:sz w:val="24"/>
          <w:szCs w:val="24"/>
          <w:lang w:eastAsia="ru-RU"/>
        </w:rPr>
        <w:t>о поочередно каждому рецензенту, которые поочередно оглашаю</w:t>
      </w:r>
      <w:r w:rsidRPr="00254663">
        <w:rPr>
          <w:rFonts w:ascii="Times New Roman" w:eastAsia="Times New Roman" w:hAnsi="Times New Roman"/>
          <w:sz w:val="24"/>
          <w:szCs w:val="24"/>
          <w:lang w:eastAsia="ru-RU"/>
        </w:rPr>
        <w:t>т свой отзыв и замечани</w:t>
      </w:r>
      <w:r>
        <w:rPr>
          <w:rFonts w:ascii="Times New Roman" w:eastAsia="Times New Roman" w:hAnsi="Times New Roman"/>
          <w:sz w:val="24"/>
          <w:szCs w:val="24"/>
          <w:lang w:eastAsia="ru-RU"/>
        </w:rPr>
        <w:t>я по существу диссертации, и дают</w:t>
      </w:r>
      <w:r w:rsidRPr="00254663">
        <w:rPr>
          <w:rFonts w:ascii="Times New Roman" w:eastAsia="Times New Roman" w:hAnsi="Times New Roman"/>
          <w:sz w:val="24"/>
          <w:szCs w:val="24"/>
          <w:lang w:eastAsia="ru-RU"/>
        </w:rPr>
        <w:t xml:space="preserve"> свое заключение по подготовленной диссертации;</w:t>
      </w:r>
    </w:p>
    <w:p w:rsidR="004A3F19" w:rsidRPr="00254663" w:rsidRDefault="004A3F19" w:rsidP="004A3F19">
      <w:pPr>
        <w:numPr>
          <w:ilvl w:val="0"/>
          <w:numId w:val="1"/>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После выступления каждого рецензента соискатель отвечает по существу сделанных замечаний.</w:t>
      </w:r>
    </w:p>
    <w:p w:rsidR="004A3F19" w:rsidRPr="00254663" w:rsidRDefault="004A3F19" w:rsidP="004A3F19">
      <w:pPr>
        <w:numPr>
          <w:ilvl w:val="0"/>
          <w:numId w:val="1"/>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В случае отсутствия по уважительной причине одного из рецензентов (по причине болезни, служебной командировки, выполнения служебных обязанностей), председатель заседания зачитывает заключение рецензента</w:t>
      </w:r>
      <w:r>
        <w:rPr>
          <w:rFonts w:ascii="Times New Roman" w:eastAsia="Times New Roman" w:hAnsi="Times New Roman"/>
          <w:sz w:val="24"/>
          <w:szCs w:val="24"/>
          <w:lang w:eastAsia="ru-RU"/>
        </w:rPr>
        <w:t>,</w:t>
      </w:r>
      <w:r w:rsidRPr="00254663">
        <w:rPr>
          <w:rFonts w:ascii="Times New Roman" w:eastAsia="Times New Roman" w:hAnsi="Times New Roman"/>
          <w:sz w:val="24"/>
          <w:szCs w:val="24"/>
          <w:lang w:eastAsia="ru-RU"/>
        </w:rPr>
        <w:t xml:space="preserve"> и замечания по диссертации на которые соискатель также дает ответы;</w:t>
      </w:r>
    </w:p>
    <w:p w:rsidR="004A3F19" w:rsidRPr="00254663" w:rsidRDefault="004A3F19" w:rsidP="004A3F19">
      <w:pPr>
        <w:numPr>
          <w:ilvl w:val="0"/>
          <w:numId w:val="1"/>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Далее участники заседания переходят к открытой дискуссии по существу доклада, в которой могут принимать участие все присутствующие на первичной экспертизе диссертации. Итоговое решение (заключение) принимается открытым голосованием. Даются рекомендации и пожелания по подготовке диссертации к защите.</w:t>
      </w:r>
    </w:p>
    <w:p w:rsidR="004A3F19" w:rsidRPr="00254663" w:rsidRDefault="004A3F19" w:rsidP="004A3F19">
      <w:pPr>
        <w:numPr>
          <w:ilvl w:val="0"/>
          <w:numId w:val="1"/>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По окончании дискуссии соискателю предоставляется заключительное слово.</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w:t>
      </w:r>
      <w:r>
        <w:rPr>
          <w:rFonts w:ascii="Times New Roman" w:eastAsia="Times New Roman" w:hAnsi="Times New Roman"/>
          <w:sz w:val="24"/>
          <w:szCs w:val="24"/>
          <w:lang w:eastAsia="ru-RU"/>
        </w:rPr>
        <w:t>3.4</w:t>
      </w:r>
      <w:r w:rsidRPr="00254663">
        <w:rPr>
          <w:rFonts w:ascii="Times New Roman" w:eastAsia="Times New Roman" w:hAnsi="Times New Roman"/>
          <w:sz w:val="24"/>
          <w:szCs w:val="24"/>
          <w:lang w:eastAsia="ru-RU"/>
        </w:rPr>
        <w:t xml:space="preserve">. Итогом обсуждения должно стать решение заседания кафедры, которое </w:t>
      </w:r>
      <w:r>
        <w:rPr>
          <w:rFonts w:ascii="Times New Roman" w:eastAsia="Times New Roman" w:hAnsi="Times New Roman"/>
          <w:sz w:val="24"/>
          <w:szCs w:val="24"/>
          <w:lang w:eastAsia="ru-RU"/>
        </w:rPr>
        <w:t xml:space="preserve">может </w:t>
      </w:r>
      <w:r w:rsidRPr="00254663">
        <w:rPr>
          <w:rFonts w:ascii="Times New Roman" w:eastAsia="Times New Roman" w:hAnsi="Times New Roman"/>
          <w:sz w:val="24"/>
          <w:szCs w:val="24"/>
          <w:lang w:eastAsia="ru-RU"/>
        </w:rPr>
        <w:t>иметь одну из следующих формулировок:</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xml:space="preserve">а) «Диссертация </w:t>
      </w:r>
      <w:r w:rsidRPr="00254663">
        <w:rPr>
          <w:rFonts w:ascii="Times New Roman" w:eastAsia="Times New Roman" w:hAnsi="Times New Roman"/>
          <w:b/>
          <w:bCs/>
          <w:sz w:val="24"/>
          <w:szCs w:val="24"/>
          <w:lang w:eastAsia="ru-RU"/>
        </w:rPr>
        <w:t>может быть</w:t>
      </w:r>
      <w:r w:rsidRPr="00254663">
        <w:rPr>
          <w:rFonts w:ascii="Times New Roman" w:eastAsia="Times New Roman" w:hAnsi="Times New Roman"/>
          <w:sz w:val="24"/>
          <w:szCs w:val="24"/>
          <w:lang w:eastAsia="ru-RU"/>
        </w:rPr>
        <w:t xml:space="preserve"> рекомендована к защите в диссертационном совете без замечаний или после  доработки и устранения сделанных замечаний». </w:t>
      </w:r>
      <w:r w:rsidRPr="00254663">
        <w:rPr>
          <w:rFonts w:ascii="Times New Roman" w:eastAsia="Times New Roman" w:hAnsi="Times New Roman"/>
          <w:i/>
          <w:iCs/>
          <w:sz w:val="24"/>
          <w:szCs w:val="24"/>
          <w:lang w:eastAsia="ru-RU"/>
        </w:rPr>
        <w:t>(В этом случае высказанные замечания должны быть устранены соискателем и согласованы с рецензентами и научным руководителем);</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xml:space="preserve">б) «Диссертация </w:t>
      </w:r>
      <w:r w:rsidRPr="00254663">
        <w:rPr>
          <w:rFonts w:ascii="Times New Roman" w:eastAsia="Times New Roman" w:hAnsi="Times New Roman"/>
          <w:b/>
          <w:bCs/>
          <w:sz w:val="24"/>
          <w:szCs w:val="24"/>
          <w:lang w:eastAsia="ru-RU"/>
        </w:rPr>
        <w:t>не может быть</w:t>
      </w:r>
      <w:r w:rsidRPr="00254663">
        <w:rPr>
          <w:rFonts w:ascii="Times New Roman" w:eastAsia="Times New Roman" w:hAnsi="Times New Roman"/>
          <w:sz w:val="24"/>
          <w:szCs w:val="24"/>
          <w:lang w:eastAsia="ru-RU"/>
        </w:rPr>
        <w:t xml:space="preserve"> рекомендована к защите и требует доработки (требует изменения специальности, изменения названия и др.». </w:t>
      </w:r>
      <w:r w:rsidRPr="00254663">
        <w:rPr>
          <w:rFonts w:ascii="Times New Roman" w:eastAsia="Times New Roman" w:hAnsi="Times New Roman"/>
          <w:i/>
          <w:iCs/>
          <w:sz w:val="24"/>
          <w:szCs w:val="24"/>
          <w:lang w:eastAsia="ru-RU"/>
        </w:rPr>
        <w:t>(В этом случае соискатель должен коренным образом переработать диссертацию, в</w:t>
      </w:r>
      <w:r>
        <w:rPr>
          <w:rFonts w:ascii="Times New Roman" w:eastAsia="Times New Roman" w:hAnsi="Times New Roman"/>
          <w:i/>
          <w:iCs/>
          <w:sz w:val="24"/>
          <w:szCs w:val="24"/>
          <w:lang w:eastAsia="ru-RU"/>
        </w:rPr>
        <w:t>озможно даже с изменением темы</w:t>
      </w:r>
      <w:r w:rsidRPr="00254663">
        <w:rPr>
          <w:rFonts w:ascii="Times New Roman" w:eastAsia="Times New Roman" w:hAnsi="Times New Roman"/>
          <w:i/>
          <w:iCs/>
          <w:sz w:val="24"/>
          <w:szCs w:val="24"/>
          <w:lang w:eastAsia="ru-RU"/>
        </w:rPr>
        <w:t xml:space="preserve"> </w:t>
      </w:r>
      <w:r>
        <w:rPr>
          <w:rFonts w:ascii="Times New Roman" w:eastAsia="Times New Roman" w:hAnsi="Times New Roman"/>
          <w:i/>
          <w:iCs/>
          <w:sz w:val="24"/>
          <w:szCs w:val="24"/>
          <w:lang w:eastAsia="ru-RU"/>
        </w:rPr>
        <w:t xml:space="preserve">и основных разделов </w:t>
      </w:r>
      <w:r w:rsidRPr="00254663">
        <w:rPr>
          <w:rFonts w:ascii="Times New Roman" w:eastAsia="Times New Roman" w:hAnsi="Times New Roman"/>
          <w:i/>
          <w:iCs/>
          <w:sz w:val="24"/>
          <w:szCs w:val="24"/>
          <w:lang w:eastAsia="ru-RU"/>
        </w:rPr>
        <w:t>диссертации.  При такой формулировке соискатель должен внов</w:t>
      </w:r>
      <w:r>
        <w:rPr>
          <w:rFonts w:ascii="Times New Roman" w:eastAsia="Times New Roman" w:hAnsi="Times New Roman"/>
          <w:i/>
          <w:iCs/>
          <w:sz w:val="24"/>
          <w:szCs w:val="24"/>
          <w:lang w:eastAsia="ru-RU"/>
        </w:rPr>
        <w:t>ь вынести ее на обсуждение</w:t>
      </w:r>
      <w:r w:rsidRPr="00254663">
        <w:rPr>
          <w:rFonts w:ascii="Times New Roman" w:eastAsia="Times New Roman" w:hAnsi="Times New Roman"/>
          <w:i/>
          <w:iCs/>
          <w:sz w:val="24"/>
          <w:szCs w:val="24"/>
          <w:lang w:eastAsia="ru-RU"/>
        </w:rPr>
        <w:t xml:space="preserve">). </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Pr="00254663">
        <w:rPr>
          <w:rFonts w:ascii="Times New Roman" w:eastAsia="Times New Roman" w:hAnsi="Times New Roman"/>
          <w:sz w:val="24"/>
          <w:szCs w:val="24"/>
          <w:lang w:eastAsia="ru-RU"/>
        </w:rPr>
        <w:t>. По итогам предварительной экспертизы диссертации соискатель совместно с научным руководителем  готовят Протокол заседания кафедры.</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w:t>
      </w:r>
    </w:p>
    <w:p w:rsidR="004A3F19" w:rsidRDefault="004A3F19" w:rsidP="004A3F19">
      <w:pPr>
        <w:spacing w:after="0" w:line="240" w:lineRule="auto"/>
        <w:jc w:val="center"/>
        <w:rPr>
          <w:rFonts w:ascii="Times New Roman" w:eastAsia="Times New Roman" w:hAnsi="Times New Roman"/>
          <w:b/>
          <w:bCs/>
          <w:sz w:val="24"/>
          <w:szCs w:val="24"/>
          <w:lang w:eastAsia="ru-RU"/>
        </w:rPr>
      </w:pPr>
    </w:p>
    <w:p w:rsidR="004A3F19" w:rsidRPr="00254663" w:rsidRDefault="004A3F19" w:rsidP="004A3F1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4.</w:t>
      </w:r>
      <w:r w:rsidRPr="00254663">
        <w:rPr>
          <w:rFonts w:ascii="Times New Roman" w:eastAsia="Times New Roman" w:hAnsi="Times New Roman"/>
          <w:b/>
          <w:bCs/>
          <w:sz w:val="24"/>
          <w:szCs w:val="24"/>
          <w:lang w:eastAsia="ru-RU"/>
        </w:rPr>
        <w:t>Подготовка заключения кафедры</w:t>
      </w:r>
    </w:p>
    <w:p w:rsidR="004A3F19"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4.1. После успешного прохождения предварительной экспертизы на заседании кафедры, диссертация дорабатывается соискателем в соответствии с полученными замечаниями рецензентов.</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 xml:space="preserve">Протокол заседания должен </w:t>
      </w:r>
      <w:r w:rsidRPr="00254663">
        <w:rPr>
          <w:rFonts w:ascii="Times New Roman" w:eastAsia="Times New Roman" w:hAnsi="Times New Roman"/>
          <w:b/>
          <w:bCs/>
          <w:i/>
          <w:iCs/>
          <w:sz w:val="24"/>
          <w:szCs w:val="24"/>
          <w:lang w:eastAsia="ru-RU"/>
        </w:rPr>
        <w:t>содержать следующие разделы:</w:t>
      </w:r>
    </w:p>
    <w:p w:rsidR="004A3F19" w:rsidRPr="00254663" w:rsidRDefault="004A3F19" w:rsidP="004A3F19">
      <w:pPr>
        <w:numPr>
          <w:ilvl w:val="0"/>
          <w:numId w:val="2"/>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список присутствующих</w:t>
      </w:r>
      <w:r w:rsidRPr="00254663">
        <w:rPr>
          <w:rFonts w:ascii="Times New Roman" w:eastAsia="Times New Roman" w:hAnsi="Times New Roman"/>
          <w:sz w:val="24"/>
          <w:szCs w:val="24"/>
          <w:lang w:eastAsia="ru-RU"/>
        </w:rPr>
        <w:t xml:space="preserve"> на засед</w:t>
      </w:r>
      <w:r>
        <w:rPr>
          <w:rFonts w:ascii="Times New Roman" w:eastAsia="Times New Roman" w:hAnsi="Times New Roman"/>
          <w:sz w:val="24"/>
          <w:szCs w:val="24"/>
          <w:lang w:eastAsia="ru-RU"/>
        </w:rPr>
        <w:t>ании с указанием ученой степени</w:t>
      </w:r>
      <w:r w:rsidRPr="00254663">
        <w:rPr>
          <w:rFonts w:ascii="Times New Roman" w:eastAsia="Times New Roman" w:hAnsi="Times New Roman"/>
          <w:sz w:val="24"/>
          <w:szCs w:val="24"/>
          <w:lang w:eastAsia="ru-RU"/>
        </w:rPr>
        <w:t xml:space="preserve"> и должност</w:t>
      </w:r>
      <w:r>
        <w:rPr>
          <w:rFonts w:ascii="Times New Roman" w:eastAsia="Times New Roman" w:hAnsi="Times New Roman"/>
          <w:sz w:val="24"/>
          <w:szCs w:val="24"/>
          <w:lang w:eastAsia="ru-RU"/>
        </w:rPr>
        <w:t>и</w:t>
      </w:r>
      <w:r w:rsidRPr="00254663">
        <w:rPr>
          <w:rFonts w:ascii="Times New Roman" w:eastAsia="Times New Roman" w:hAnsi="Times New Roman"/>
          <w:sz w:val="24"/>
          <w:szCs w:val="24"/>
          <w:lang w:eastAsia="ru-RU"/>
        </w:rPr>
        <w:t>;</w:t>
      </w:r>
    </w:p>
    <w:p w:rsidR="004A3F19" w:rsidRPr="00254663" w:rsidRDefault="004A3F19" w:rsidP="004A3F19">
      <w:pPr>
        <w:numPr>
          <w:ilvl w:val="0"/>
          <w:numId w:val="2"/>
        </w:numPr>
        <w:tabs>
          <w:tab w:val="clear" w:pos="720"/>
          <w:tab w:val="num" w:pos="0"/>
        </w:tabs>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фамилия, имя и отчество соискателя, тема диссертационной работы, с указанием ученой степени и отрасли наук для соискания;</w:t>
      </w:r>
    </w:p>
    <w:p w:rsidR="004A3F19" w:rsidRPr="00254663" w:rsidRDefault="004A3F19" w:rsidP="004A3F19">
      <w:pPr>
        <w:numPr>
          <w:ilvl w:val="0"/>
          <w:numId w:val="2"/>
        </w:numPr>
        <w:tabs>
          <w:tab w:val="clear" w:pos="720"/>
          <w:tab w:val="num" w:pos="0"/>
        </w:tabs>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вопросы участников дискуссии и ответы соискателя;</w:t>
      </w:r>
    </w:p>
    <w:p w:rsidR="004A3F19" w:rsidRPr="00254663" w:rsidRDefault="004A3F19" w:rsidP="004A3F19">
      <w:pPr>
        <w:numPr>
          <w:ilvl w:val="0"/>
          <w:numId w:val="2"/>
        </w:numPr>
        <w:tabs>
          <w:tab w:val="clear" w:pos="720"/>
          <w:tab w:val="num" w:pos="0"/>
        </w:tabs>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краткое содержание выступлений рецензентов и руководителя.</w:t>
      </w:r>
    </w:p>
    <w:p w:rsidR="004A3F19" w:rsidRDefault="004A3F19" w:rsidP="004A3F19">
      <w:pPr>
        <w:spacing w:after="0" w:line="240" w:lineRule="auto"/>
        <w:jc w:val="both"/>
        <w:rPr>
          <w:rFonts w:ascii="Times New Roman" w:eastAsia="Times New Roman" w:hAnsi="Times New Roman"/>
          <w:b/>
          <w:bCs/>
          <w:i/>
          <w:iCs/>
          <w:sz w:val="24"/>
          <w:szCs w:val="24"/>
          <w:lang w:eastAsia="ru-RU"/>
        </w:rPr>
      </w:pPr>
      <w:r w:rsidRPr="00254663">
        <w:rPr>
          <w:rFonts w:ascii="Times New Roman" w:eastAsia="Times New Roman" w:hAnsi="Times New Roman"/>
          <w:b/>
          <w:bCs/>
          <w:i/>
          <w:iCs/>
          <w:sz w:val="24"/>
          <w:szCs w:val="24"/>
          <w:lang w:eastAsia="ru-RU"/>
        </w:rPr>
        <w:t xml:space="preserve">В Заключении </w:t>
      </w:r>
      <w:r w:rsidRPr="00607281">
        <w:rPr>
          <w:rFonts w:ascii="Times New Roman" w:eastAsia="Times New Roman" w:hAnsi="Times New Roman"/>
          <w:bCs/>
          <w:i/>
          <w:iCs/>
          <w:sz w:val="24"/>
          <w:szCs w:val="24"/>
          <w:lang w:eastAsia="ru-RU"/>
        </w:rPr>
        <w:t>(Приложение)</w:t>
      </w:r>
      <w:r>
        <w:rPr>
          <w:rFonts w:ascii="Times New Roman" w:eastAsia="Times New Roman" w:hAnsi="Times New Roman"/>
          <w:b/>
          <w:bCs/>
          <w:i/>
          <w:iCs/>
          <w:sz w:val="24"/>
          <w:szCs w:val="24"/>
          <w:lang w:eastAsia="ru-RU"/>
        </w:rPr>
        <w:t xml:space="preserve"> </w:t>
      </w:r>
      <w:r w:rsidRPr="00254663">
        <w:rPr>
          <w:rFonts w:ascii="Times New Roman" w:eastAsia="Times New Roman" w:hAnsi="Times New Roman"/>
          <w:b/>
          <w:bCs/>
          <w:i/>
          <w:iCs/>
          <w:sz w:val="24"/>
          <w:szCs w:val="24"/>
          <w:lang w:eastAsia="ru-RU"/>
        </w:rPr>
        <w:t xml:space="preserve">должны быть отражены: </w:t>
      </w:r>
    </w:p>
    <w:p w:rsidR="004A3F19" w:rsidRPr="00254663" w:rsidRDefault="004A3F19" w:rsidP="004A3F19">
      <w:pPr>
        <w:numPr>
          <w:ilvl w:val="0"/>
          <w:numId w:val="3"/>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актуальность темы;</w:t>
      </w:r>
    </w:p>
    <w:p w:rsidR="004A3F19" w:rsidRPr="00254663" w:rsidRDefault="004A3F19" w:rsidP="004A3F19">
      <w:pPr>
        <w:numPr>
          <w:ilvl w:val="0"/>
          <w:numId w:val="3"/>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личное участие автора;</w:t>
      </w:r>
    </w:p>
    <w:p w:rsidR="004A3F19" w:rsidRPr="00254663" w:rsidRDefault="004A3F19" w:rsidP="004A3F19">
      <w:pPr>
        <w:numPr>
          <w:ilvl w:val="0"/>
          <w:numId w:val="3"/>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научная новизна исследования;</w:t>
      </w:r>
    </w:p>
    <w:p w:rsidR="004A3F19" w:rsidRPr="00254663" w:rsidRDefault="004A3F19" w:rsidP="004A3F19">
      <w:pPr>
        <w:numPr>
          <w:ilvl w:val="0"/>
          <w:numId w:val="3"/>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практическая значимость результатов работы;</w:t>
      </w:r>
    </w:p>
    <w:p w:rsidR="004A3F19" w:rsidRPr="00254663" w:rsidRDefault="004A3F19" w:rsidP="004A3F19">
      <w:pPr>
        <w:numPr>
          <w:ilvl w:val="0"/>
          <w:numId w:val="3"/>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достоверность научных положений;</w:t>
      </w:r>
    </w:p>
    <w:p w:rsidR="004A3F19" w:rsidRPr="00254663" w:rsidRDefault="004A3F19" w:rsidP="004A3F19">
      <w:pPr>
        <w:numPr>
          <w:ilvl w:val="0"/>
          <w:numId w:val="3"/>
        </w:numPr>
        <w:spacing w:after="0" w:line="240" w:lineRule="auto"/>
        <w:ind w:left="0"/>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количество и список публикаций соискателя;</w:t>
      </w:r>
    </w:p>
    <w:p w:rsidR="004A3F19" w:rsidRPr="00254663" w:rsidRDefault="004A3F19" w:rsidP="004A3F19">
      <w:pPr>
        <w:spacing w:after="0" w:line="240" w:lineRule="auto"/>
        <w:jc w:val="both"/>
        <w:rPr>
          <w:rFonts w:ascii="Times New Roman" w:eastAsia="Times New Roman" w:hAnsi="Times New Roman"/>
          <w:sz w:val="24"/>
          <w:szCs w:val="24"/>
          <w:lang w:eastAsia="ru-RU"/>
        </w:rPr>
      </w:pPr>
      <w:r w:rsidRPr="00254663">
        <w:rPr>
          <w:rFonts w:ascii="Times New Roman" w:eastAsia="Times New Roman" w:hAnsi="Times New Roman"/>
          <w:sz w:val="24"/>
          <w:szCs w:val="24"/>
          <w:lang w:eastAsia="ru-RU"/>
        </w:rPr>
        <w:t xml:space="preserve">4.2. Протокол заседания кафедры </w:t>
      </w:r>
      <w:r>
        <w:rPr>
          <w:rFonts w:ascii="Times New Roman" w:eastAsia="Times New Roman" w:hAnsi="Times New Roman"/>
          <w:sz w:val="24"/>
          <w:szCs w:val="24"/>
          <w:lang w:eastAsia="ru-RU"/>
        </w:rPr>
        <w:t>подписывае</w:t>
      </w:r>
      <w:r w:rsidRPr="00254663">
        <w:rPr>
          <w:rFonts w:ascii="Times New Roman" w:eastAsia="Times New Roman" w:hAnsi="Times New Roman"/>
          <w:sz w:val="24"/>
          <w:szCs w:val="24"/>
          <w:lang w:eastAsia="ru-RU"/>
        </w:rPr>
        <w:t>тся председателем и секретарем заседания</w:t>
      </w:r>
      <w:r>
        <w:rPr>
          <w:rFonts w:ascii="Times New Roman" w:eastAsia="Times New Roman" w:hAnsi="Times New Roman"/>
          <w:sz w:val="24"/>
          <w:szCs w:val="24"/>
          <w:lang w:eastAsia="ru-RU"/>
        </w:rPr>
        <w:t xml:space="preserve">, а Заключение - </w:t>
      </w:r>
      <w:r w:rsidRPr="00254663">
        <w:rPr>
          <w:rFonts w:ascii="Times New Roman" w:eastAsia="Times New Roman" w:hAnsi="Times New Roman"/>
          <w:sz w:val="24"/>
          <w:szCs w:val="24"/>
          <w:lang w:eastAsia="ru-RU"/>
        </w:rPr>
        <w:t>председателем,</w:t>
      </w:r>
      <w:r>
        <w:rPr>
          <w:rFonts w:ascii="Times New Roman" w:eastAsia="Times New Roman" w:hAnsi="Times New Roman"/>
          <w:sz w:val="24"/>
          <w:szCs w:val="24"/>
          <w:lang w:eastAsia="ru-RU"/>
        </w:rPr>
        <w:t xml:space="preserve"> утверждается ректором академии и</w:t>
      </w:r>
      <w:r w:rsidRPr="00254663">
        <w:rPr>
          <w:rFonts w:ascii="Times New Roman" w:eastAsia="Times New Roman" w:hAnsi="Times New Roman"/>
          <w:sz w:val="24"/>
          <w:szCs w:val="24"/>
          <w:lang w:eastAsia="ru-RU"/>
        </w:rPr>
        <w:t xml:space="preserve"> заверяется </w:t>
      </w:r>
      <w:r>
        <w:rPr>
          <w:rFonts w:ascii="Times New Roman" w:eastAsia="Times New Roman" w:hAnsi="Times New Roman"/>
          <w:sz w:val="24"/>
          <w:szCs w:val="24"/>
          <w:lang w:eastAsia="ru-RU"/>
        </w:rPr>
        <w:t xml:space="preserve">печатью в </w:t>
      </w:r>
      <w:r w:rsidRPr="00254663">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е кадров, а затем</w:t>
      </w:r>
      <w:r w:rsidRPr="0025466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позднее 2-х месяцев </w:t>
      </w:r>
      <w:r w:rsidRPr="00254663">
        <w:rPr>
          <w:rFonts w:ascii="Times New Roman" w:eastAsia="Times New Roman" w:hAnsi="Times New Roman"/>
          <w:sz w:val="24"/>
          <w:szCs w:val="24"/>
          <w:lang w:eastAsia="ru-RU"/>
        </w:rPr>
        <w:t>передается соискателю</w:t>
      </w:r>
      <w:r>
        <w:rPr>
          <w:rFonts w:ascii="Times New Roman" w:eastAsia="Times New Roman" w:hAnsi="Times New Roman"/>
          <w:sz w:val="24"/>
          <w:szCs w:val="24"/>
          <w:lang w:eastAsia="ru-RU"/>
        </w:rPr>
        <w:t xml:space="preserve"> для представления в диссертационный</w:t>
      </w:r>
      <w:r w:rsidRPr="00254663">
        <w:rPr>
          <w:rFonts w:ascii="Times New Roman" w:eastAsia="Times New Roman" w:hAnsi="Times New Roman"/>
          <w:sz w:val="24"/>
          <w:szCs w:val="24"/>
          <w:lang w:eastAsia="ru-RU"/>
        </w:rPr>
        <w:t xml:space="preserve"> совет.</w:t>
      </w:r>
      <w:r>
        <w:rPr>
          <w:rFonts w:ascii="Times New Roman" w:eastAsia="Times New Roman" w:hAnsi="Times New Roman"/>
          <w:sz w:val="24"/>
          <w:szCs w:val="24"/>
          <w:lang w:eastAsia="ru-RU"/>
        </w:rPr>
        <w:t xml:space="preserve"> </w:t>
      </w:r>
    </w:p>
    <w:p w:rsidR="004A3F19" w:rsidRPr="00254663" w:rsidRDefault="004A3F19" w:rsidP="004A3F19">
      <w:pPr>
        <w:spacing w:after="0" w:line="240" w:lineRule="auto"/>
        <w:jc w:val="both"/>
        <w:rPr>
          <w:rFonts w:ascii="Times New Roman" w:eastAsia="Times New Roman" w:hAnsi="Times New Roman"/>
          <w:sz w:val="24"/>
          <w:szCs w:val="24"/>
          <w:lang w:eastAsia="ru-RU"/>
        </w:rPr>
      </w:pPr>
    </w:p>
    <w:tbl>
      <w:tblPr>
        <w:tblW w:w="5898" w:type="dxa"/>
        <w:tblCellSpacing w:w="15" w:type="dxa"/>
        <w:tblCellMar>
          <w:top w:w="15" w:type="dxa"/>
          <w:left w:w="15" w:type="dxa"/>
          <w:bottom w:w="15" w:type="dxa"/>
          <w:right w:w="15" w:type="dxa"/>
        </w:tblCellMar>
        <w:tblLook w:val="04A0" w:firstRow="1" w:lastRow="0" w:firstColumn="1" w:lastColumn="0" w:noHBand="0" w:noVBand="1"/>
      </w:tblPr>
      <w:tblGrid>
        <w:gridCol w:w="5055"/>
        <w:gridCol w:w="843"/>
      </w:tblGrid>
      <w:tr w:rsidR="004A3F19" w:rsidRPr="00254663" w:rsidTr="001D16BC">
        <w:trPr>
          <w:tblHeader/>
          <w:tblCellSpacing w:w="15" w:type="dxa"/>
        </w:trPr>
        <w:tc>
          <w:tcPr>
            <w:tcW w:w="4714" w:type="dxa"/>
            <w:vAlign w:val="center"/>
            <w:hideMark/>
          </w:tcPr>
          <w:p w:rsidR="004A3F19" w:rsidRPr="00254663" w:rsidRDefault="004A3F19" w:rsidP="001D16BC">
            <w:pPr>
              <w:spacing w:after="0" w:line="240" w:lineRule="auto"/>
              <w:jc w:val="both"/>
              <w:rPr>
                <w:rFonts w:ascii="Times New Roman" w:eastAsia="Times New Roman" w:hAnsi="Times New Roman"/>
                <w:b/>
                <w:bCs/>
                <w:sz w:val="24"/>
                <w:szCs w:val="24"/>
                <w:lang w:eastAsia="ru-RU"/>
              </w:rPr>
            </w:pPr>
          </w:p>
        </w:tc>
        <w:tc>
          <w:tcPr>
            <w:tcW w:w="751" w:type="dxa"/>
            <w:vAlign w:val="center"/>
            <w:hideMark/>
          </w:tcPr>
          <w:p w:rsidR="004A3F19" w:rsidRPr="00254663" w:rsidRDefault="004A3F19" w:rsidP="001D16BC">
            <w:pPr>
              <w:spacing w:after="0" w:line="240" w:lineRule="auto"/>
              <w:jc w:val="both"/>
              <w:rPr>
                <w:rFonts w:ascii="Times New Roman" w:eastAsia="Times New Roman" w:hAnsi="Times New Roman"/>
                <w:b/>
                <w:bCs/>
                <w:sz w:val="24"/>
                <w:szCs w:val="24"/>
                <w:lang w:eastAsia="ru-RU"/>
              </w:rPr>
            </w:pPr>
          </w:p>
        </w:tc>
      </w:tr>
    </w:tbl>
    <w:p w:rsidR="004A3F19" w:rsidRPr="00254663" w:rsidRDefault="004A3F19" w:rsidP="004A3F19">
      <w:pPr>
        <w:spacing w:after="0" w:line="240" w:lineRule="auto"/>
        <w:jc w:val="both"/>
        <w:rPr>
          <w:rFonts w:ascii="Times New Roman" w:eastAsia="Times New Roman" w:hAnsi="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A3F19" w:rsidRPr="00254663" w:rsidTr="001D16BC">
        <w:trPr>
          <w:tblHeader/>
          <w:tblCellSpacing w:w="15" w:type="dxa"/>
        </w:trPr>
        <w:tc>
          <w:tcPr>
            <w:tcW w:w="0" w:type="auto"/>
            <w:vAlign w:val="center"/>
            <w:hideMark/>
          </w:tcPr>
          <w:p w:rsidR="004A3F19" w:rsidRPr="00254663" w:rsidRDefault="004A3F19" w:rsidP="001D16BC">
            <w:pPr>
              <w:spacing w:after="0" w:line="240" w:lineRule="auto"/>
              <w:jc w:val="both"/>
              <w:rPr>
                <w:rFonts w:ascii="Times New Roman" w:eastAsia="Times New Roman" w:hAnsi="Times New Roman"/>
                <w:b/>
                <w:bCs/>
                <w:sz w:val="24"/>
                <w:szCs w:val="24"/>
                <w:lang w:eastAsia="ru-RU"/>
              </w:rPr>
            </w:pPr>
          </w:p>
        </w:tc>
        <w:tc>
          <w:tcPr>
            <w:tcW w:w="0" w:type="auto"/>
            <w:vAlign w:val="center"/>
            <w:hideMark/>
          </w:tcPr>
          <w:p w:rsidR="004A3F19" w:rsidRPr="00254663" w:rsidRDefault="004A3F19" w:rsidP="001D16BC">
            <w:pPr>
              <w:spacing w:after="0" w:line="240" w:lineRule="auto"/>
              <w:jc w:val="both"/>
              <w:rPr>
                <w:rFonts w:ascii="Times New Roman" w:eastAsia="Times New Roman" w:hAnsi="Times New Roman"/>
                <w:b/>
                <w:bCs/>
                <w:sz w:val="24"/>
                <w:szCs w:val="24"/>
                <w:lang w:eastAsia="ru-RU"/>
              </w:rPr>
            </w:pPr>
          </w:p>
        </w:tc>
      </w:tr>
      <w:tr w:rsidR="004A3F19" w:rsidRPr="00254663" w:rsidTr="001D16BC">
        <w:trPr>
          <w:tblCellSpacing w:w="15" w:type="dxa"/>
        </w:trPr>
        <w:tc>
          <w:tcPr>
            <w:tcW w:w="0" w:type="auto"/>
            <w:vAlign w:val="center"/>
            <w:hideMark/>
          </w:tcPr>
          <w:p w:rsidR="004A3F19" w:rsidRPr="00254663" w:rsidRDefault="004A3F19" w:rsidP="001D16BC">
            <w:pPr>
              <w:spacing w:after="0" w:line="240" w:lineRule="auto"/>
              <w:jc w:val="both"/>
              <w:rPr>
                <w:rFonts w:ascii="Times New Roman" w:eastAsia="Times New Roman" w:hAnsi="Times New Roman"/>
                <w:sz w:val="24"/>
                <w:szCs w:val="24"/>
                <w:lang w:eastAsia="ru-RU"/>
              </w:rPr>
            </w:pPr>
          </w:p>
        </w:tc>
        <w:tc>
          <w:tcPr>
            <w:tcW w:w="0" w:type="auto"/>
            <w:vAlign w:val="center"/>
            <w:hideMark/>
          </w:tcPr>
          <w:p w:rsidR="004A3F19" w:rsidRPr="00254663" w:rsidRDefault="004A3F19" w:rsidP="001D16BC">
            <w:pPr>
              <w:spacing w:after="0" w:line="240" w:lineRule="auto"/>
              <w:jc w:val="both"/>
              <w:rPr>
                <w:rFonts w:ascii="Times New Roman" w:eastAsia="Times New Roman" w:hAnsi="Times New Roman"/>
                <w:sz w:val="24"/>
                <w:szCs w:val="24"/>
                <w:lang w:eastAsia="ru-RU"/>
              </w:rPr>
            </w:pPr>
          </w:p>
        </w:tc>
      </w:tr>
      <w:tr w:rsidR="004A3F19" w:rsidRPr="00254663" w:rsidTr="001D16BC">
        <w:trPr>
          <w:tblCellSpacing w:w="15" w:type="dxa"/>
        </w:trPr>
        <w:tc>
          <w:tcPr>
            <w:tcW w:w="0" w:type="auto"/>
            <w:vAlign w:val="center"/>
            <w:hideMark/>
          </w:tcPr>
          <w:p w:rsidR="004A3F19" w:rsidRPr="00254663" w:rsidRDefault="004A3F19" w:rsidP="001D16BC">
            <w:pPr>
              <w:spacing w:after="0" w:line="240" w:lineRule="auto"/>
              <w:jc w:val="both"/>
              <w:rPr>
                <w:rFonts w:ascii="Times New Roman" w:eastAsia="Times New Roman" w:hAnsi="Times New Roman"/>
                <w:sz w:val="24"/>
                <w:szCs w:val="24"/>
                <w:lang w:eastAsia="ru-RU"/>
              </w:rPr>
            </w:pPr>
          </w:p>
        </w:tc>
        <w:tc>
          <w:tcPr>
            <w:tcW w:w="0" w:type="auto"/>
            <w:vAlign w:val="center"/>
            <w:hideMark/>
          </w:tcPr>
          <w:p w:rsidR="004A3F19" w:rsidRPr="00254663" w:rsidRDefault="004A3F19" w:rsidP="001D16BC">
            <w:pPr>
              <w:spacing w:after="0" w:line="240" w:lineRule="auto"/>
              <w:jc w:val="both"/>
              <w:rPr>
                <w:rFonts w:ascii="Times New Roman" w:eastAsia="Times New Roman" w:hAnsi="Times New Roman"/>
                <w:sz w:val="24"/>
                <w:szCs w:val="24"/>
                <w:lang w:eastAsia="ru-RU"/>
              </w:rPr>
            </w:pPr>
          </w:p>
        </w:tc>
      </w:tr>
      <w:tr w:rsidR="004A3F19" w:rsidRPr="00254663" w:rsidTr="001D16BC">
        <w:trPr>
          <w:tblCellSpacing w:w="15" w:type="dxa"/>
        </w:trPr>
        <w:tc>
          <w:tcPr>
            <w:tcW w:w="0" w:type="auto"/>
            <w:vAlign w:val="center"/>
            <w:hideMark/>
          </w:tcPr>
          <w:p w:rsidR="004A3F19" w:rsidRPr="00254663" w:rsidRDefault="004A3F19" w:rsidP="001D16BC">
            <w:pPr>
              <w:spacing w:after="0" w:line="240" w:lineRule="auto"/>
              <w:jc w:val="both"/>
              <w:rPr>
                <w:rFonts w:ascii="Times New Roman" w:eastAsia="Times New Roman" w:hAnsi="Times New Roman"/>
                <w:sz w:val="24"/>
                <w:szCs w:val="24"/>
                <w:lang w:eastAsia="ru-RU"/>
              </w:rPr>
            </w:pPr>
          </w:p>
        </w:tc>
        <w:tc>
          <w:tcPr>
            <w:tcW w:w="0" w:type="auto"/>
            <w:vAlign w:val="center"/>
            <w:hideMark/>
          </w:tcPr>
          <w:p w:rsidR="004A3F19" w:rsidRPr="00254663" w:rsidRDefault="004A3F19" w:rsidP="001D16BC">
            <w:pPr>
              <w:spacing w:after="0" w:line="240" w:lineRule="auto"/>
              <w:jc w:val="both"/>
              <w:rPr>
                <w:rFonts w:ascii="Times New Roman" w:eastAsia="Times New Roman" w:hAnsi="Times New Roman"/>
                <w:sz w:val="24"/>
                <w:szCs w:val="24"/>
                <w:lang w:eastAsia="ru-RU"/>
              </w:rPr>
            </w:pPr>
          </w:p>
        </w:tc>
      </w:tr>
    </w:tbl>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Default="004A3F19" w:rsidP="004A3F19">
      <w:pPr>
        <w:pStyle w:val="a3"/>
        <w:ind w:firstLine="540"/>
        <w:jc w:val="center"/>
        <w:rPr>
          <w:b/>
          <w:bCs/>
        </w:rPr>
      </w:pPr>
    </w:p>
    <w:p w:rsidR="004A3F19" w:rsidRPr="00C417DB" w:rsidRDefault="004A3F19" w:rsidP="004A3F19">
      <w:pPr>
        <w:pStyle w:val="a3"/>
        <w:ind w:firstLine="540"/>
        <w:jc w:val="right"/>
        <w:rPr>
          <w:b/>
          <w:bCs/>
        </w:rPr>
      </w:pPr>
      <w:r w:rsidRPr="00C417DB">
        <w:rPr>
          <w:b/>
          <w:bCs/>
        </w:rPr>
        <w:lastRenderedPageBreak/>
        <w:t>ПРИЛОЖЕНИЕ</w:t>
      </w:r>
    </w:p>
    <w:p w:rsidR="004A3F19" w:rsidRDefault="004A3F19" w:rsidP="004A3F19">
      <w:pPr>
        <w:pStyle w:val="a3"/>
        <w:ind w:firstLine="540"/>
        <w:jc w:val="center"/>
      </w:pPr>
    </w:p>
    <w:p w:rsidR="004A3F19" w:rsidRDefault="004A3F19" w:rsidP="004A3F19">
      <w:pPr>
        <w:pStyle w:val="a3"/>
        <w:ind w:firstLine="540"/>
        <w:jc w:val="center"/>
      </w:pPr>
      <w:r w:rsidRPr="00254663">
        <w:t>ЯВОЧНЫЙ ЛИСТ</w:t>
      </w:r>
    </w:p>
    <w:p w:rsidR="004A3F19" w:rsidRPr="00602E60" w:rsidRDefault="004A3F19" w:rsidP="004A3F19">
      <w:pPr>
        <w:pStyle w:val="a3"/>
        <w:ind w:firstLine="540"/>
        <w:jc w:val="both"/>
        <w:rPr>
          <w:b/>
          <w:color w:val="000000"/>
          <w:spacing w:val="-5"/>
        </w:rPr>
      </w:pPr>
      <w:r w:rsidRPr="00254663">
        <w:t>заседания кафедры (</w:t>
      </w:r>
      <w:r w:rsidRPr="00254663">
        <w:rPr>
          <w:i/>
        </w:rPr>
        <w:t>полное наименование</w:t>
      </w:r>
      <w:r w:rsidRPr="00254663">
        <w:t>)</w:t>
      </w:r>
      <w:r w:rsidRPr="00B95512">
        <w:rPr>
          <w:color w:val="000000"/>
          <w:spacing w:val="-5"/>
        </w:rPr>
        <w:t xml:space="preserve"> </w:t>
      </w:r>
      <w:r w:rsidRPr="00254663">
        <w:rPr>
          <w:color w:val="000000"/>
          <w:spacing w:val="-5"/>
        </w:rPr>
        <w:t>Федерального</w:t>
      </w:r>
      <w:r w:rsidRPr="00B95512">
        <w:rPr>
          <w:color w:val="000000"/>
          <w:spacing w:val="-5"/>
        </w:rPr>
        <w:t xml:space="preserve"> </w:t>
      </w:r>
      <w:r w:rsidRPr="00254663">
        <w:rPr>
          <w:color w:val="000000"/>
          <w:spacing w:val="-5"/>
        </w:rPr>
        <w:t>государственного бюджетного образовательного учреждения  высшего образования</w:t>
      </w:r>
      <w:r w:rsidRPr="00254663">
        <w:t xml:space="preserve">  «Вятская государственная сельскохозяйственная академия"</w:t>
      </w:r>
      <w:r>
        <w:t xml:space="preserve"> </w:t>
      </w:r>
      <w:r w:rsidRPr="00254663">
        <w:t>по апробации диссертационной работы (</w:t>
      </w:r>
      <w:r w:rsidRPr="00254663">
        <w:rPr>
          <w:i/>
        </w:rPr>
        <w:t>ФИО</w:t>
      </w:r>
      <w:r w:rsidRPr="00254663">
        <w:t>) на соискание ученой степени кандидата технических наук по специальности 05.20.01- машиностроение</w:t>
      </w:r>
    </w:p>
    <w:p w:rsidR="004A3F19" w:rsidRPr="00602E60" w:rsidRDefault="004A3F19" w:rsidP="004A3F19">
      <w:pPr>
        <w:spacing w:after="0" w:line="240" w:lineRule="auto"/>
        <w:ind w:firstLine="6379"/>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4A3F19" w:rsidRPr="001A41C4" w:rsidTr="001D16BC">
        <w:tc>
          <w:tcPr>
            <w:tcW w:w="1595" w:type="dxa"/>
          </w:tcPr>
          <w:p w:rsidR="004A3F19" w:rsidRPr="001A41C4" w:rsidRDefault="004A3F19" w:rsidP="001D16BC">
            <w:pPr>
              <w:spacing w:after="0" w:line="240" w:lineRule="auto"/>
              <w:rPr>
                <w:rFonts w:ascii="Times New Roman" w:hAnsi="Times New Roman"/>
              </w:rPr>
            </w:pPr>
            <w:r w:rsidRPr="001A41C4">
              <w:rPr>
                <w:rFonts w:ascii="Times New Roman" w:hAnsi="Times New Roman"/>
              </w:rPr>
              <w:t>№</w:t>
            </w:r>
          </w:p>
        </w:tc>
        <w:tc>
          <w:tcPr>
            <w:tcW w:w="1595" w:type="dxa"/>
          </w:tcPr>
          <w:p w:rsidR="004A3F19" w:rsidRPr="001A41C4" w:rsidRDefault="004A3F19" w:rsidP="001D16BC">
            <w:pPr>
              <w:spacing w:after="0" w:line="240" w:lineRule="auto"/>
              <w:rPr>
                <w:rFonts w:ascii="Times New Roman" w:hAnsi="Times New Roman"/>
              </w:rPr>
            </w:pPr>
            <w:r w:rsidRPr="001A41C4">
              <w:rPr>
                <w:rFonts w:ascii="Times New Roman" w:hAnsi="Times New Roman"/>
              </w:rPr>
              <w:t>ФИО</w:t>
            </w:r>
          </w:p>
        </w:tc>
        <w:tc>
          <w:tcPr>
            <w:tcW w:w="1595" w:type="dxa"/>
          </w:tcPr>
          <w:p w:rsidR="004A3F19" w:rsidRPr="001A41C4" w:rsidRDefault="004A3F19" w:rsidP="001D16BC">
            <w:pPr>
              <w:spacing w:after="0" w:line="240" w:lineRule="auto"/>
              <w:rPr>
                <w:rFonts w:ascii="Times New Roman" w:hAnsi="Times New Roman"/>
              </w:rPr>
            </w:pPr>
            <w:r w:rsidRPr="001A41C4">
              <w:rPr>
                <w:rFonts w:ascii="Times New Roman" w:hAnsi="Times New Roman"/>
              </w:rPr>
              <w:t>Ученая степень, ученое звание</w:t>
            </w:r>
          </w:p>
        </w:tc>
        <w:tc>
          <w:tcPr>
            <w:tcW w:w="1595" w:type="dxa"/>
          </w:tcPr>
          <w:p w:rsidR="004A3F19" w:rsidRPr="001A41C4" w:rsidRDefault="004A3F19" w:rsidP="001D16BC">
            <w:pPr>
              <w:spacing w:after="0" w:line="240" w:lineRule="auto"/>
              <w:rPr>
                <w:rFonts w:ascii="Times New Roman" w:hAnsi="Times New Roman"/>
              </w:rPr>
            </w:pPr>
            <w:r w:rsidRPr="001A41C4">
              <w:rPr>
                <w:rFonts w:ascii="Times New Roman" w:hAnsi="Times New Roman"/>
              </w:rPr>
              <w:t>Должность</w:t>
            </w:r>
          </w:p>
        </w:tc>
        <w:tc>
          <w:tcPr>
            <w:tcW w:w="1595" w:type="dxa"/>
          </w:tcPr>
          <w:p w:rsidR="004A3F19" w:rsidRPr="001A41C4" w:rsidRDefault="004A3F19" w:rsidP="001D16BC">
            <w:pPr>
              <w:spacing w:after="0" w:line="240" w:lineRule="auto"/>
              <w:rPr>
                <w:rFonts w:ascii="Times New Roman" w:hAnsi="Times New Roman"/>
              </w:rPr>
            </w:pPr>
            <w:r w:rsidRPr="001A41C4">
              <w:rPr>
                <w:rFonts w:ascii="Times New Roman" w:hAnsi="Times New Roman"/>
              </w:rPr>
              <w:t>Кафедра</w:t>
            </w:r>
          </w:p>
        </w:tc>
        <w:tc>
          <w:tcPr>
            <w:tcW w:w="1596" w:type="dxa"/>
          </w:tcPr>
          <w:p w:rsidR="004A3F19" w:rsidRPr="001A41C4" w:rsidRDefault="004A3F19" w:rsidP="001D16BC">
            <w:pPr>
              <w:spacing w:after="0" w:line="240" w:lineRule="auto"/>
              <w:rPr>
                <w:rFonts w:ascii="Times New Roman" w:hAnsi="Times New Roman"/>
              </w:rPr>
            </w:pPr>
            <w:r w:rsidRPr="001A41C4">
              <w:rPr>
                <w:rFonts w:ascii="Times New Roman" w:hAnsi="Times New Roman"/>
              </w:rPr>
              <w:t>Подпись</w:t>
            </w:r>
          </w:p>
        </w:tc>
      </w:tr>
      <w:tr w:rsidR="004A3F19" w:rsidRPr="001A41C4" w:rsidTr="001D16B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6" w:type="dxa"/>
          </w:tcPr>
          <w:p w:rsidR="004A3F19" w:rsidRPr="001A41C4" w:rsidRDefault="004A3F19" w:rsidP="001D16BC">
            <w:pPr>
              <w:spacing w:after="0" w:line="240" w:lineRule="auto"/>
              <w:rPr>
                <w:rFonts w:ascii="Times New Roman" w:hAnsi="Times New Roman"/>
              </w:rPr>
            </w:pPr>
          </w:p>
        </w:tc>
      </w:tr>
      <w:tr w:rsidR="004A3F19" w:rsidRPr="001A41C4" w:rsidTr="001D16B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6" w:type="dxa"/>
          </w:tcPr>
          <w:p w:rsidR="004A3F19" w:rsidRPr="001A41C4" w:rsidRDefault="004A3F19" w:rsidP="001D16BC">
            <w:pPr>
              <w:spacing w:after="0" w:line="240" w:lineRule="auto"/>
              <w:rPr>
                <w:rFonts w:ascii="Times New Roman" w:hAnsi="Times New Roman"/>
              </w:rPr>
            </w:pPr>
          </w:p>
        </w:tc>
      </w:tr>
      <w:tr w:rsidR="004A3F19" w:rsidRPr="001A41C4" w:rsidTr="001D16B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6" w:type="dxa"/>
          </w:tcPr>
          <w:p w:rsidR="004A3F19" w:rsidRPr="001A41C4" w:rsidRDefault="004A3F19" w:rsidP="001D16BC">
            <w:pPr>
              <w:spacing w:after="0" w:line="240" w:lineRule="auto"/>
              <w:rPr>
                <w:rFonts w:ascii="Times New Roman" w:hAnsi="Times New Roman"/>
              </w:rPr>
            </w:pPr>
          </w:p>
        </w:tc>
      </w:tr>
      <w:tr w:rsidR="004A3F19" w:rsidRPr="001A41C4" w:rsidTr="001D16B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5" w:type="dxa"/>
          </w:tcPr>
          <w:p w:rsidR="004A3F19" w:rsidRPr="001A41C4" w:rsidRDefault="004A3F19" w:rsidP="001D16BC">
            <w:pPr>
              <w:spacing w:after="0" w:line="240" w:lineRule="auto"/>
              <w:rPr>
                <w:rFonts w:ascii="Times New Roman" w:hAnsi="Times New Roman"/>
              </w:rPr>
            </w:pPr>
          </w:p>
        </w:tc>
        <w:tc>
          <w:tcPr>
            <w:tcW w:w="1596" w:type="dxa"/>
          </w:tcPr>
          <w:p w:rsidR="004A3F19" w:rsidRPr="001A41C4" w:rsidRDefault="004A3F19" w:rsidP="001D16BC">
            <w:pPr>
              <w:spacing w:after="0" w:line="240" w:lineRule="auto"/>
              <w:rPr>
                <w:rFonts w:ascii="Times New Roman" w:hAnsi="Times New Roman"/>
              </w:rPr>
            </w:pPr>
          </w:p>
        </w:tc>
      </w:tr>
    </w:tbl>
    <w:p w:rsidR="004A3F19" w:rsidRDefault="004A3F19" w:rsidP="004A3F19">
      <w:pPr>
        <w:spacing w:after="0" w:line="240" w:lineRule="auto"/>
        <w:ind w:firstLine="6379"/>
        <w:rPr>
          <w:rFonts w:ascii="Times New Roman" w:hAnsi="Times New Roman"/>
        </w:rPr>
      </w:pPr>
    </w:p>
    <w:p w:rsidR="004A3F19" w:rsidRDefault="004A3F19" w:rsidP="004A3F19">
      <w:pPr>
        <w:pStyle w:val="Style19"/>
        <w:widowControl/>
        <w:ind w:left="7022" w:hanging="1352"/>
        <w:jc w:val="both"/>
        <w:rPr>
          <w:rStyle w:val="FontStyle35"/>
        </w:rPr>
      </w:pPr>
    </w:p>
    <w:p w:rsidR="004A3F19" w:rsidRPr="001A41C4" w:rsidRDefault="004A3F19" w:rsidP="004A3F19">
      <w:pPr>
        <w:pStyle w:val="Style19"/>
        <w:widowControl/>
        <w:ind w:left="7022" w:hanging="1352"/>
        <w:jc w:val="both"/>
        <w:rPr>
          <w:rStyle w:val="FontStyle35"/>
          <w:b w:val="0"/>
        </w:rPr>
      </w:pPr>
      <w:r w:rsidRPr="001A41C4">
        <w:rPr>
          <w:rStyle w:val="FontStyle35"/>
          <w:b w:val="0"/>
        </w:rPr>
        <w:t>ОБРАЗЕЦ ЗАКЛЮЧЕНИЯ</w:t>
      </w:r>
    </w:p>
    <w:p w:rsidR="004A3F19" w:rsidRDefault="004A3F19" w:rsidP="004A3F19">
      <w:pPr>
        <w:pStyle w:val="Style19"/>
        <w:widowControl/>
        <w:ind w:left="7022" w:hanging="1352"/>
        <w:jc w:val="both"/>
        <w:rPr>
          <w:rStyle w:val="FontStyle35"/>
        </w:rPr>
      </w:pPr>
      <w:r>
        <w:rPr>
          <w:rStyle w:val="FontStyle35"/>
        </w:rPr>
        <w:t>УТВЕРЖДАЮ:</w:t>
      </w:r>
    </w:p>
    <w:p w:rsidR="004A3F19" w:rsidRDefault="004A3F19" w:rsidP="004A3F19">
      <w:pPr>
        <w:pStyle w:val="Style14"/>
        <w:widowControl/>
        <w:spacing w:line="240" w:lineRule="exact"/>
        <w:ind w:left="7334" w:hanging="1352"/>
        <w:jc w:val="both"/>
        <w:rPr>
          <w:sz w:val="20"/>
          <w:szCs w:val="20"/>
        </w:rPr>
      </w:pPr>
    </w:p>
    <w:p w:rsidR="004A3F19" w:rsidRDefault="004A3F19" w:rsidP="004A3F19">
      <w:pPr>
        <w:pStyle w:val="Style14"/>
        <w:widowControl/>
        <w:ind w:left="6095" w:hanging="1352"/>
        <w:rPr>
          <w:rStyle w:val="FontStyle30"/>
          <w:b w:val="0"/>
          <w:i w:val="0"/>
          <w:iCs w:val="0"/>
          <w:sz w:val="28"/>
          <w:szCs w:val="28"/>
        </w:rPr>
      </w:pPr>
      <w:r>
        <w:rPr>
          <w:rStyle w:val="FontStyle30"/>
          <w:b w:val="0"/>
          <w:i w:val="0"/>
          <w:iCs w:val="0"/>
          <w:sz w:val="28"/>
          <w:szCs w:val="28"/>
        </w:rPr>
        <w:t xml:space="preserve">         </w:t>
      </w:r>
      <w:r>
        <w:rPr>
          <w:rStyle w:val="FontStyle30"/>
          <w:sz w:val="28"/>
          <w:szCs w:val="28"/>
        </w:rPr>
        <w:t xml:space="preserve">Ректор ФГБОУ  ВО </w:t>
      </w:r>
    </w:p>
    <w:p w:rsidR="004A3F19" w:rsidRDefault="006C3B3A" w:rsidP="004A3F19">
      <w:pPr>
        <w:pStyle w:val="Style14"/>
        <w:widowControl/>
        <w:ind w:left="6095" w:hanging="1352"/>
        <w:rPr>
          <w:rStyle w:val="FontStyle30"/>
          <w:b w:val="0"/>
          <w:i w:val="0"/>
          <w:iCs w:val="0"/>
          <w:sz w:val="28"/>
          <w:szCs w:val="28"/>
        </w:rPr>
      </w:pPr>
      <w:r>
        <w:rPr>
          <w:rStyle w:val="FontStyle30"/>
          <w:sz w:val="28"/>
          <w:szCs w:val="28"/>
        </w:rPr>
        <w:t>Вятская ГСХА</w:t>
      </w:r>
    </w:p>
    <w:p w:rsidR="004A3F19" w:rsidRDefault="004A3F19" w:rsidP="004A3F19">
      <w:pPr>
        <w:pStyle w:val="Style7"/>
        <w:widowControl/>
        <w:spacing w:before="91" w:line="240" w:lineRule="auto"/>
        <w:ind w:left="6096" w:hanging="1352"/>
        <w:jc w:val="left"/>
        <w:rPr>
          <w:rStyle w:val="FontStyle29"/>
          <w:i w:val="0"/>
          <w:iCs w:val="0"/>
          <w:sz w:val="28"/>
          <w:szCs w:val="28"/>
        </w:rPr>
      </w:pPr>
      <w:r>
        <w:rPr>
          <w:rStyle w:val="FontStyle29"/>
          <w:sz w:val="28"/>
          <w:szCs w:val="28"/>
        </w:rPr>
        <w:t>________________________</w:t>
      </w:r>
    </w:p>
    <w:p w:rsidR="004A3F19" w:rsidRDefault="006C3B3A" w:rsidP="004A3F19">
      <w:pPr>
        <w:pStyle w:val="Style7"/>
        <w:widowControl/>
        <w:spacing w:before="91" w:line="240" w:lineRule="auto"/>
        <w:ind w:left="6096" w:hanging="1352"/>
        <w:jc w:val="left"/>
        <w:rPr>
          <w:rStyle w:val="FontStyle29"/>
          <w:i w:val="0"/>
          <w:iCs w:val="0"/>
          <w:sz w:val="28"/>
          <w:szCs w:val="28"/>
        </w:rPr>
      </w:pPr>
      <w:r>
        <w:rPr>
          <w:rStyle w:val="FontStyle29"/>
          <w:sz w:val="28"/>
          <w:szCs w:val="28"/>
        </w:rPr>
        <w:t>Симбирских Елена Сергеевна</w:t>
      </w:r>
    </w:p>
    <w:p w:rsidR="004A3F19" w:rsidRPr="003E5A90" w:rsidRDefault="006C3B3A" w:rsidP="004A3F19">
      <w:pPr>
        <w:pStyle w:val="Style7"/>
        <w:widowControl/>
        <w:spacing w:before="91" w:line="240" w:lineRule="auto"/>
        <w:ind w:left="6096" w:hanging="1352"/>
        <w:jc w:val="left"/>
        <w:rPr>
          <w:rStyle w:val="FontStyle26"/>
          <w:b w:val="0"/>
          <w:sz w:val="28"/>
          <w:szCs w:val="28"/>
        </w:rPr>
      </w:pPr>
      <w:r>
        <w:rPr>
          <w:rStyle w:val="FontStyle26"/>
          <w:b w:val="0"/>
          <w:sz w:val="28"/>
          <w:szCs w:val="28"/>
        </w:rPr>
        <w:t xml:space="preserve">     </w:t>
      </w:r>
      <w:bookmarkStart w:id="0" w:name="_GoBack"/>
      <w:bookmarkEnd w:id="0"/>
      <w:r w:rsidR="004A3F19">
        <w:rPr>
          <w:rStyle w:val="FontStyle26"/>
          <w:b w:val="0"/>
          <w:sz w:val="28"/>
          <w:szCs w:val="28"/>
        </w:rPr>
        <w:t xml:space="preserve"> </w:t>
      </w:r>
      <w:r w:rsidR="004A3F19">
        <w:rPr>
          <w:rStyle w:val="FontStyle26"/>
          <w:sz w:val="28"/>
          <w:szCs w:val="28"/>
        </w:rPr>
        <w:t>«</w:t>
      </w:r>
      <w:r>
        <w:rPr>
          <w:rStyle w:val="FontStyle26"/>
          <w:sz w:val="28"/>
          <w:szCs w:val="28"/>
        </w:rPr>
        <w:t>___</w:t>
      </w:r>
      <w:r w:rsidR="004A3F19">
        <w:rPr>
          <w:rStyle w:val="FontStyle26"/>
          <w:sz w:val="28"/>
          <w:szCs w:val="28"/>
        </w:rPr>
        <w:t xml:space="preserve"> » ______________ </w:t>
      </w:r>
      <w:r w:rsidR="004A3F19">
        <w:rPr>
          <w:rStyle w:val="FontStyle26"/>
          <w:b w:val="0"/>
          <w:sz w:val="28"/>
          <w:szCs w:val="28"/>
        </w:rPr>
        <w:t>20</w:t>
      </w:r>
      <w:r>
        <w:rPr>
          <w:rStyle w:val="FontStyle26"/>
          <w:b w:val="0"/>
          <w:sz w:val="28"/>
          <w:szCs w:val="28"/>
        </w:rPr>
        <w:t>_</w:t>
      </w:r>
      <w:r w:rsidR="004A3F19">
        <w:rPr>
          <w:rStyle w:val="FontStyle26"/>
          <w:b w:val="0"/>
          <w:sz w:val="28"/>
          <w:szCs w:val="28"/>
        </w:rPr>
        <w:t>_</w:t>
      </w:r>
      <w:r w:rsidR="004A3F19" w:rsidRPr="003E5A90">
        <w:rPr>
          <w:rStyle w:val="FontStyle26"/>
          <w:b w:val="0"/>
          <w:sz w:val="28"/>
          <w:szCs w:val="28"/>
        </w:rPr>
        <w:t xml:space="preserve"> г.</w:t>
      </w:r>
    </w:p>
    <w:p w:rsidR="004A3F19" w:rsidRDefault="004A3F19" w:rsidP="004A3F19">
      <w:pPr>
        <w:pStyle w:val="Style7"/>
        <w:widowControl/>
        <w:spacing w:line="240" w:lineRule="exact"/>
        <w:jc w:val="right"/>
        <w:rPr>
          <w:sz w:val="20"/>
          <w:szCs w:val="20"/>
        </w:rPr>
      </w:pPr>
    </w:p>
    <w:p w:rsidR="004A3F19" w:rsidRDefault="004A3F19" w:rsidP="004A3F19">
      <w:pPr>
        <w:pStyle w:val="Style7"/>
        <w:widowControl/>
        <w:spacing w:before="91" w:line="240" w:lineRule="auto"/>
        <w:jc w:val="right"/>
      </w:pPr>
    </w:p>
    <w:p w:rsidR="004A3F19" w:rsidRPr="0026138A" w:rsidRDefault="004A3F19" w:rsidP="004A3F19">
      <w:pPr>
        <w:pStyle w:val="Style4"/>
        <w:widowControl/>
        <w:spacing w:before="206" w:line="240" w:lineRule="auto"/>
        <w:ind w:left="4042" w:hanging="4042"/>
        <w:rPr>
          <w:rStyle w:val="FontStyle26"/>
          <w:sz w:val="28"/>
          <w:szCs w:val="28"/>
        </w:rPr>
      </w:pPr>
      <w:r w:rsidRPr="0026138A">
        <w:rPr>
          <w:rStyle w:val="FontStyle26"/>
          <w:sz w:val="28"/>
          <w:szCs w:val="28"/>
        </w:rPr>
        <w:t>ЗАКЛЮЧЕНИЕ</w:t>
      </w:r>
    </w:p>
    <w:p w:rsidR="004A3F19" w:rsidRDefault="004A3F19" w:rsidP="004A3F19">
      <w:pPr>
        <w:pStyle w:val="Style7"/>
        <w:widowControl/>
        <w:spacing w:line="240" w:lineRule="auto"/>
        <w:ind w:firstLine="709"/>
        <w:jc w:val="center"/>
        <w:rPr>
          <w:rStyle w:val="FontStyle29"/>
          <w:i w:val="0"/>
          <w:iCs w:val="0"/>
          <w:sz w:val="28"/>
          <w:szCs w:val="28"/>
        </w:rPr>
      </w:pPr>
      <w:r>
        <w:rPr>
          <w:rStyle w:val="FontStyle29"/>
          <w:sz w:val="28"/>
          <w:szCs w:val="28"/>
        </w:rPr>
        <w:t>ФЕДЕРАЛЬНОГО ГОСУДАРСТВЕННОГО БЮДЖЕТНОГО</w:t>
      </w:r>
    </w:p>
    <w:p w:rsidR="004A3F19" w:rsidRDefault="004A3F19" w:rsidP="004A3F19">
      <w:pPr>
        <w:pStyle w:val="Style7"/>
        <w:widowControl/>
        <w:spacing w:line="240" w:lineRule="auto"/>
        <w:ind w:firstLine="709"/>
        <w:jc w:val="center"/>
        <w:rPr>
          <w:rStyle w:val="FontStyle29"/>
          <w:i w:val="0"/>
          <w:iCs w:val="0"/>
          <w:sz w:val="28"/>
          <w:szCs w:val="28"/>
        </w:rPr>
      </w:pPr>
      <w:r>
        <w:rPr>
          <w:rStyle w:val="FontStyle29"/>
          <w:sz w:val="28"/>
          <w:szCs w:val="28"/>
        </w:rPr>
        <w:t>ОБРАЗОВАТЕЛЬНОГО УЧРЕЖДЕНИЯ ВЫСШЕГО ОБРАЗОВАНИЯ «ВЯТСКАЯ ГОСУДАРСТВЕННАЯ СЕЛЬСКОХОЗЯЙСТВЕННАЯ АКАДЕМИЯ».</w:t>
      </w:r>
    </w:p>
    <w:p w:rsidR="004A3F19" w:rsidRDefault="004A3F19" w:rsidP="004A3F19">
      <w:pPr>
        <w:pStyle w:val="Style7"/>
        <w:widowControl/>
        <w:spacing w:line="240" w:lineRule="auto"/>
        <w:ind w:firstLine="709"/>
        <w:rPr>
          <w:rStyle w:val="FontStyle29"/>
          <w:i w:val="0"/>
          <w:iCs w:val="0"/>
          <w:sz w:val="28"/>
          <w:szCs w:val="28"/>
        </w:rPr>
      </w:pPr>
    </w:p>
    <w:p w:rsidR="004A3F19" w:rsidRPr="003E5A90" w:rsidRDefault="004A3F19" w:rsidP="004A3F19">
      <w:pPr>
        <w:pStyle w:val="4"/>
        <w:keepNext w:val="0"/>
        <w:spacing w:line="240" w:lineRule="auto"/>
        <w:ind w:firstLine="720"/>
        <w:jc w:val="both"/>
        <w:rPr>
          <w:rStyle w:val="FontStyle26"/>
          <w:b w:val="0"/>
          <w:sz w:val="28"/>
          <w:szCs w:val="28"/>
        </w:rPr>
      </w:pPr>
      <w:r w:rsidRPr="003E5A90">
        <w:rPr>
          <w:rStyle w:val="FontStyle26"/>
          <w:b w:val="0"/>
          <w:sz w:val="28"/>
          <w:szCs w:val="28"/>
        </w:rPr>
        <w:t xml:space="preserve">Диссертация  на тему: </w:t>
      </w:r>
      <w:r w:rsidRPr="003E5A90">
        <w:rPr>
          <w:rFonts w:ascii="Times New Roman" w:hAnsi="Times New Roman" w:cs="Times New Roman"/>
          <w:szCs w:val="28"/>
        </w:rPr>
        <w:t>«Биорегуляторные механизмы влияния селенолина, седимина и элеовита на иммунобиохимические показатели крови и репродуктивную функцию телок, нетелей и коров-первотелок»</w:t>
      </w:r>
      <w:r w:rsidRPr="003E5A90">
        <w:rPr>
          <w:rFonts w:ascii="Times New Roman" w:hAnsi="Times New Roman" w:cs="Times New Roman"/>
          <w:b/>
          <w:szCs w:val="28"/>
        </w:rPr>
        <w:t xml:space="preserve"> </w:t>
      </w:r>
      <w:r w:rsidRPr="003E5A90">
        <w:rPr>
          <w:rStyle w:val="FontStyle26"/>
          <w:b w:val="0"/>
          <w:sz w:val="28"/>
          <w:szCs w:val="28"/>
        </w:rPr>
        <w:t>выполнена на кафедре хирургии, акушерства и заразных болезней.</w:t>
      </w:r>
    </w:p>
    <w:p w:rsidR="004A3F19" w:rsidRPr="00F61624" w:rsidRDefault="004A3F19" w:rsidP="004A3F19">
      <w:pPr>
        <w:pStyle w:val="Style3"/>
        <w:widowControl/>
        <w:ind w:firstLine="709"/>
        <w:rPr>
          <w:rStyle w:val="FontStyle26"/>
          <w:b w:val="0"/>
          <w:sz w:val="28"/>
          <w:szCs w:val="28"/>
        </w:rPr>
      </w:pPr>
      <w:r w:rsidRPr="00F61624">
        <w:rPr>
          <w:rStyle w:val="FontStyle26"/>
          <w:b w:val="0"/>
          <w:sz w:val="28"/>
          <w:szCs w:val="28"/>
        </w:rPr>
        <w:t xml:space="preserve">В период подготовки диссертации соискатель Шуплецова Наталья Николаевна </w:t>
      </w:r>
      <w:r w:rsidRPr="00F61624">
        <w:rPr>
          <w:rStyle w:val="FontStyle29"/>
          <w:i w:val="0"/>
          <w:sz w:val="28"/>
          <w:szCs w:val="28"/>
        </w:rPr>
        <w:t>являлась аспирантом очной формы обучения по специальности 06.02.06 – ветеринарное акушерство и биотехника репродукции животных</w:t>
      </w:r>
      <w:r w:rsidRPr="00F61624">
        <w:rPr>
          <w:rStyle w:val="FontStyle26"/>
          <w:i/>
          <w:sz w:val="28"/>
          <w:szCs w:val="28"/>
        </w:rPr>
        <w:t xml:space="preserve"> </w:t>
      </w:r>
      <w:r w:rsidRPr="00F61624">
        <w:rPr>
          <w:rStyle w:val="FontStyle29"/>
          <w:i w:val="0"/>
          <w:sz w:val="28"/>
          <w:szCs w:val="28"/>
        </w:rPr>
        <w:t>и одновременно</w:t>
      </w:r>
      <w:r w:rsidRPr="00F61624">
        <w:rPr>
          <w:rStyle w:val="FontStyle26"/>
          <w:i/>
          <w:sz w:val="28"/>
          <w:szCs w:val="28"/>
        </w:rPr>
        <w:t xml:space="preserve"> </w:t>
      </w:r>
      <w:r w:rsidRPr="00F61624">
        <w:rPr>
          <w:rStyle w:val="FontStyle26"/>
          <w:b w:val="0"/>
          <w:sz w:val="28"/>
          <w:szCs w:val="28"/>
        </w:rPr>
        <w:t>работала в должности бригадира с обязанностями ветеринарного врача в</w:t>
      </w:r>
      <w:r w:rsidRPr="00F61624">
        <w:rPr>
          <w:rStyle w:val="FontStyle29"/>
          <w:b/>
          <w:sz w:val="28"/>
          <w:szCs w:val="28"/>
        </w:rPr>
        <w:t xml:space="preserve"> </w:t>
      </w:r>
      <w:r w:rsidRPr="00F61624">
        <w:rPr>
          <w:rStyle w:val="FontStyle29"/>
          <w:i w:val="0"/>
          <w:sz w:val="28"/>
          <w:szCs w:val="28"/>
        </w:rPr>
        <w:t>ЗАО «Агрофирма «Дороничи» г. Киров.</w:t>
      </w:r>
      <w:r w:rsidRPr="00F61624">
        <w:rPr>
          <w:rStyle w:val="FontStyle29"/>
          <w:b/>
          <w:sz w:val="28"/>
          <w:szCs w:val="28"/>
        </w:rPr>
        <w:t xml:space="preserve"> </w:t>
      </w:r>
      <w:r w:rsidRPr="00F61624">
        <w:rPr>
          <w:rStyle w:val="FontStyle26"/>
          <w:b w:val="0"/>
          <w:sz w:val="28"/>
          <w:szCs w:val="28"/>
        </w:rPr>
        <w:t>В 2010 г. Н.Н. Шуплецова окончила Федеральное государственное образовательное учреждение высшего профессионального образования «Вятская государственная сельскохозяйственная академия» по специальности Ветеринария.</w:t>
      </w:r>
    </w:p>
    <w:p w:rsidR="004A3F19" w:rsidRPr="00F61624" w:rsidRDefault="004A3F19" w:rsidP="004A3F19">
      <w:pPr>
        <w:pStyle w:val="Style3"/>
        <w:widowControl/>
        <w:ind w:firstLine="709"/>
        <w:rPr>
          <w:rStyle w:val="FontStyle26"/>
          <w:b w:val="0"/>
          <w:sz w:val="28"/>
          <w:szCs w:val="28"/>
        </w:rPr>
      </w:pPr>
      <w:r w:rsidRPr="00F61624">
        <w:rPr>
          <w:rStyle w:val="a6"/>
          <w:rFonts w:cs="Times New Roman"/>
          <w:sz w:val="28"/>
          <w:szCs w:val="28"/>
        </w:rPr>
        <w:lastRenderedPageBreak/>
        <w:t xml:space="preserve"> </w:t>
      </w:r>
      <w:r w:rsidRPr="00F61624">
        <w:rPr>
          <w:rStyle w:val="FontStyle26"/>
          <w:b w:val="0"/>
          <w:sz w:val="28"/>
          <w:szCs w:val="28"/>
        </w:rPr>
        <w:t xml:space="preserve">Удостоверения    о    сдаче    кандидатских    экзаменов    выдано   </w:t>
      </w:r>
    </w:p>
    <w:p w:rsidR="004A3F19" w:rsidRPr="00F61624" w:rsidRDefault="004A3F19" w:rsidP="004A3F19">
      <w:pPr>
        <w:pStyle w:val="Style3"/>
        <w:widowControl/>
        <w:rPr>
          <w:rStyle w:val="FontStyle29"/>
          <w:iCs w:val="0"/>
          <w:sz w:val="28"/>
          <w:szCs w:val="28"/>
        </w:rPr>
      </w:pPr>
      <w:r w:rsidRPr="00F61624">
        <w:rPr>
          <w:rStyle w:val="FontStyle26"/>
          <w:b w:val="0"/>
          <w:sz w:val="28"/>
          <w:szCs w:val="28"/>
        </w:rPr>
        <w:t xml:space="preserve">29 февраля 2016 г. </w:t>
      </w:r>
      <w:r w:rsidRPr="00F61624">
        <w:rPr>
          <w:rStyle w:val="FontStyle29"/>
          <w:i w:val="0"/>
          <w:sz w:val="28"/>
          <w:szCs w:val="28"/>
        </w:rPr>
        <w:t>Федеральным государственным бюджетным образовательным учреждением высшего образования «Вятская государственная сельскохозяйственная академия».</w:t>
      </w:r>
    </w:p>
    <w:p w:rsidR="004A3F19" w:rsidRPr="00F61624" w:rsidRDefault="004A3F19" w:rsidP="004A3F19">
      <w:pPr>
        <w:pStyle w:val="Style3"/>
        <w:widowControl/>
        <w:ind w:firstLine="709"/>
        <w:rPr>
          <w:rStyle w:val="FontStyle26"/>
          <w:b w:val="0"/>
          <w:sz w:val="28"/>
          <w:szCs w:val="28"/>
        </w:rPr>
      </w:pPr>
      <w:r w:rsidRPr="00F61624">
        <w:rPr>
          <w:rStyle w:val="FontStyle29"/>
          <w:sz w:val="28"/>
          <w:szCs w:val="28"/>
        </w:rPr>
        <w:t xml:space="preserve"> </w:t>
      </w:r>
      <w:r w:rsidRPr="00F61624">
        <w:rPr>
          <w:rStyle w:val="FontStyle26"/>
          <w:b w:val="0"/>
          <w:sz w:val="28"/>
          <w:szCs w:val="28"/>
        </w:rPr>
        <w:t>Научный руководитель - Конопельцев Игорь Геннадьевич, ФГБОУ ВО Вятская ГСХА, кафедра хирургии, акушерства и заразных болезней, профессор.</w:t>
      </w:r>
    </w:p>
    <w:p w:rsidR="004A3F19" w:rsidRPr="00F61624" w:rsidRDefault="004A3F19" w:rsidP="004A3F19">
      <w:pPr>
        <w:pStyle w:val="Style3"/>
        <w:widowControl/>
        <w:tabs>
          <w:tab w:val="left" w:leader="underscore" w:pos="9923"/>
        </w:tabs>
        <w:ind w:firstLine="709"/>
        <w:rPr>
          <w:rStyle w:val="FontStyle26"/>
          <w:b w:val="0"/>
          <w:sz w:val="28"/>
          <w:szCs w:val="28"/>
        </w:rPr>
      </w:pPr>
      <w:r w:rsidRPr="00F61624">
        <w:rPr>
          <w:rStyle w:val="FontStyle26"/>
          <w:b w:val="0"/>
          <w:sz w:val="28"/>
          <w:szCs w:val="28"/>
        </w:rPr>
        <w:t>По итогам обсуждения принято следующее заключение:</w:t>
      </w:r>
    </w:p>
    <w:p w:rsidR="004A3F19" w:rsidRPr="00F61624" w:rsidRDefault="004A3F19" w:rsidP="004A3F19">
      <w:pPr>
        <w:spacing w:after="0" w:line="240" w:lineRule="auto"/>
        <w:ind w:firstLine="708"/>
        <w:jc w:val="both"/>
        <w:rPr>
          <w:rFonts w:ascii="Times New Roman" w:hAnsi="Times New Roman"/>
          <w:sz w:val="28"/>
          <w:szCs w:val="28"/>
        </w:rPr>
      </w:pPr>
      <w:r w:rsidRPr="00F61624">
        <w:rPr>
          <w:rFonts w:ascii="Times New Roman" w:hAnsi="Times New Roman"/>
          <w:b/>
          <w:sz w:val="28"/>
          <w:szCs w:val="28"/>
        </w:rPr>
        <w:t xml:space="preserve">Оценка выполненной соискателем работы. </w:t>
      </w:r>
      <w:r w:rsidRPr="00F61624">
        <w:rPr>
          <w:rFonts w:ascii="Times New Roman" w:hAnsi="Times New Roman"/>
          <w:sz w:val="28"/>
          <w:szCs w:val="28"/>
        </w:rPr>
        <w:t>По актуальности поставленных задач, методическому и научному методам исследования, их научной новизне и практической значимости диссертационная работа Шуплецовой Натальи Николаевны является научно-квалификационной работой, которая отвечает требованиям п. 9 «Положение о порядке присуждения ученых степеней» (постановление Правительства РФ от 24.09. 2013 № 842) предъявляемых к диссертациям на соискание ученой степени кандидата биологических наук.</w:t>
      </w:r>
    </w:p>
    <w:p w:rsidR="004A3F19" w:rsidRPr="00F61624" w:rsidRDefault="004A3F19" w:rsidP="004A3F19">
      <w:pPr>
        <w:spacing w:after="0" w:line="240" w:lineRule="auto"/>
        <w:ind w:firstLine="708"/>
        <w:jc w:val="both"/>
        <w:rPr>
          <w:rFonts w:ascii="Times New Roman" w:hAnsi="Times New Roman"/>
          <w:sz w:val="28"/>
          <w:szCs w:val="28"/>
        </w:rPr>
      </w:pPr>
      <w:r w:rsidRPr="00F61624">
        <w:rPr>
          <w:rFonts w:ascii="Times New Roman" w:hAnsi="Times New Roman"/>
          <w:b/>
          <w:sz w:val="28"/>
          <w:szCs w:val="28"/>
        </w:rPr>
        <w:t xml:space="preserve">Личное участие соискателя в получении результатов. </w:t>
      </w:r>
      <w:r w:rsidRPr="00F61624">
        <w:rPr>
          <w:rFonts w:ascii="Times New Roman" w:hAnsi="Times New Roman"/>
          <w:sz w:val="28"/>
          <w:szCs w:val="28"/>
        </w:rPr>
        <w:t>Личный вклад Н.Н. Шуплецовой состоит в постановке цели и задач диссертационного исследования, разработке подходов для реализации всех разделов научной работы. Она лично организовала и провела все клинические эксперименты, ключевой была роль соискателя в лабораторных исследованиях крови и её сыворотки, в сборе статистических данных и в получении результатов экспериментальный работы, их интерпретации, статистической обработке. Н.Н. Шуплецова активное участие принимала в подготовке статей к публикации, выступала на нескольких научных и научно-практических конференциях.</w:t>
      </w:r>
    </w:p>
    <w:p w:rsidR="004A3F19" w:rsidRPr="00F61624" w:rsidRDefault="004A3F19" w:rsidP="004A3F19">
      <w:pPr>
        <w:spacing w:after="0" w:line="240" w:lineRule="auto"/>
        <w:ind w:firstLine="708"/>
        <w:jc w:val="both"/>
        <w:rPr>
          <w:rFonts w:ascii="Times New Roman" w:hAnsi="Times New Roman"/>
          <w:b/>
          <w:sz w:val="28"/>
          <w:szCs w:val="28"/>
        </w:rPr>
      </w:pPr>
      <w:r w:rsidRPr="00F61624">
        <w:rPr>
          <w:rFonts w:ascii="Times New Roman" w:hAnsi="Times New Roman"/>
          <w:b/>
          <w:sz w:val="28"/>
          <w:szCs w:val="28"/>
        </w:rPr>
        <w:t>Степень достоверности результатов проведенных исследований, их новизна и практическая значимость.</w:t>
      </w:r>
    </w:p>
    <w:p w:rsidR="004A3F19" w:rsidRPr="00F61624" w:rsidRDefault="004A3F19" w:rsidP="004A3F19">
      <w:pPr>
        <w:spacing w:after="0" w:line="240" w:lineRule="auto"/>
        <w:jc w:val="both"/>
        <w:rPr>
          <w:rFonts w:ascii="Times New Roman" w:hAnsi="Times New Roman"/>
          <w:sz w:val="28"/>
          <w:szCs w:val="28"/>
        </w:rPr>
      </w:pPr>
      <w:r w:rsidRPr="00F61624">
        <w:rPr>
          <w:rFonts w:ascii="Times New Roman" w:hAnsi="Times New Roman"/>
          <w:sz w:val="28"/>
          <w:szCs w:val="28"/>
        </w:rPr>
        <w:t xml:space="preserve">Достоверность основных выводов подтверждается высоким научно-методическим уровнем исследований с использованием современных приборов дискретной и непрерывной записи изучаемых величин. Кроме того, все научные положения и выводы по результатам диссертации обеспечены проработкой значительным литературным ресурсом, согласованностью полученных теоретических и экспериментальных данных с результатами собственных исследований.  Выводы основаны на достоверных результатах, аргументированы и не вызывают сомнений. Статистическая обработка материала выполнена на персональном компьютере </w:t>
      </w:r>
      <w:r w:rsidRPr="00F61624">
        <w:rPr>
          <w:rFonts w:ascii="Times New Roman" w:hAnsi="Times New Roman"/>
          <w:sz w:val="28"/>
          <w:szCs w:val="28"/>
          <w:lang w:val="en-US"/>
        </w:rPr>
        <w:t>IBM</w:t>
      </w:r>
      <w:r w:rsidRPr="00F61624">
        <w:rPr>
          <w:rFonts w:ascii="Times New Roman" w:hAnsi="Times New Roman"/>
          <w:sz w:val="28"/>
          <w:szCs w:val="28"/>
        </w:rPr>
        <w:t xml:space="preserve"> “</w:t>
      </w:r>
      <w:r w:rsidRPr="00F61624">
        <w:rPr>
          <w:rFonts w:ascii="Times New Roman" w:hAnsi="Times New Roman"/>
          <w:sz w:val="28"/>
          <w:szCs w:val="28"/>
          <w:lang w:val="en-US"/>
        </w:rPr>
        <w:t>Pentium</w:t>
      </w:r>
      <w:r w:rsidRPr="00F61624">
        <w:rPr>
          <w:rFonts w:ascii="Times New Roman" w:hAnsi="Times New Roman"/>
          <w:sz w:val="28"/>
          <w:szCs w:val="28"/>
        </w:rPr>
        <w:t xml:space="preserve"> </w:t>
      </w:r>
      <w:r w:rsidRPr="00F61624">
        <w:rPr>
          <w:rFonts w:ascii="Times New Roman" w:hAnsi="Times New Roman"/>
          <w:sz w:val="28"/>
          <w:szCs w:val="28"/>
          <w:lang w:val="en-US"/>
        </w:rPr>
        <w:t>IV</w:t>
      </w:r>
      <w:r w:rsidRPr="00F61624">
        <w:rPr>
          <w:rFonts w:ascii="Times New Roman" w:hAnsi="Times New Roman"/>
          <w:sz w:val="28"/>
          <w:szCs w:val="28"/>
        </w:rPr>
        <w:t>” в операционной системе “</w:t>
      </w:r>
      <w:r w:rsidRPr="00F61624">
        <w:rPr>
          <w:rFonts w:ascii="Times New Roman" w:hAnsi="Times New Roman"/>
          <w:sz w:val="28"/>
          <w:szCs w:val="28"/>
          <w:lang w:val="en-US"/>
        </w:rPr>
        <w:t>Windows</w:t>
      </w:r>
      <w:r w:rsidRPr="00F61624">
        <w:rPr>
          <w:rFonts w:ascii="Times New Roman" w:hAnsi="Times New Roman"/>
          <w:sz w:val="28"/>
          <w:szCs w:val="28"/>
        </w:rPr>
        <w:t>-</w:t>
      </w:r>
      <w:smartTag w:uri="urn:schemas-microsoft-com:office:smarttags" w:element="metricconverter">
        <w:smartTagPr>
          <w:attr w:name="ProductID" w:val="2000”"/>
        </w:smartTagPr>
        <w:r w:rsidRPr="00F61624">
          <w:rPr>
            <w:rFonts w:ascii="Times New Roman" w:hAnsi="Times New Roman"/>
            <w:sz w:val="28"/>
            <w:szCs w:val="28"/>
          </w:rPr>
          <w:t>2000”</w:t>
        </w:r>
      </w:smartTag>
      <w:r w:rsidRPr="00F61624">
        <w:rPr>
          <w:rFonts w:ascii="Times New Roman" w:hAnsi="Times New Roman"/>
          <w:sz w:val="28"/>
          <w:szCs w:val="28"/>
        </w:rPr>
        <w:t xml:space="preserve"> с помощью пакета программ “</w:t>
      </w:r>
      <w:r w:rsidRPr="00F61624">
        <w:rPr>
          <w:rFonts w:ascii="Times New Roman" w:hAnsi="Times New Roman"/>
          <w:sz w:val="28"/>
          <w:szCs w:val="28"/>
          <w:lang w:val="en-US"/>
        </w:rPr>
        <w:t>Microsoft</w:t>
      </w:r>
      <w:r w:rsidRPr="00F61624">
        <w:rPr>
          <w:rFonts w:ascii="Times New Roman" w:hAnsi="Times New Roman"/>
          <w:sz w:val="28"/>
          <w:szCs w:val="28"/>
        </w:rPr>
        <w:t xml:space="preserve"> </w:t>
      </w:r>
      <w:r w:rsidRPr="00F61624">
        <w:rPr>
          <w:rFonts w:ascii="Times New Roman" w:hAnsi="Times New Roman"/>
          <w:sz w:val="28"/>
          <w:szCs w:val="28"/>
          <w:lang w:val="en-US"/>
        </w:rPr>
        <w:t>Office</w:t>
      </w:r>
      <w:r w:rsidRPr="00F61624">
        <w:rPr>
          <w:rFonts w:ascii="Times New Roman" w:hAnsi="Times New Roman"/>
          <w:sz w:val="28"/>
          <w:szCs w:val="28"/>
        </w:rPr>
        <w:t xml:space="preserve"> </w:t>
      </w:r>
      <w:smartTag w:uri="urn:schemas-microsoft-com:office:smarttags" w:element="metricconverter">
        <w:smartTagPr>
          <w:attr w:name="ProductID" w:val="2000”"/>
        </w:smartTagPr>
        <w:r w:rsidRPr="00F61624">
          <w:rPr>
            <w:rFonts w:ascii="Times New Roman" w:hAnsi="Times New Roman"/>
            <w:sz w:val="28"/>
            <w:szCs w:val="28"/>
          </w:rPr>
          <w:t>2000”</w:t>
        </w:r>
      </w:smartTag>
      <w:r w:rsidRPr="00F61624">
        <w:rPr>
          <w:rFonts w:ascii="Times New Roman" w:hAnsi="Times New Roman"/>
          <w:sz w:val="28"/>
          <w:szCs w:val="28"/>
        </w:rPr>
        <w:t xml:space="preserve">. Диссертационные исследований выполнены на современном методическом уровне с использованием разнообразных клинико-диагностических, гематологических и статистических методов.   </w:t>
      </w:r>
    </w:p>
    <w:p w:rsidR="004A3F19" w:rsidRPr="00F61624" w:rsidRDefault="004A3F19" w:rsidP="004A3F19">
      <w:pPr>
        <w:spacing w:after="0" w:line="240" w:lineRule="auto"/>
        <w:ind w:firstLine="709"/>
        <w:jc w:val="both"/>
        <w:rPr>
          <w:rFonts w:ascii="Times New Roman" w:hAnsi="Times New Roman"/>
          <w:sz w:val="28"/>
          <w:szCs w:val="28"/>
        </w:rPr>
      </w:pPr>
      <w:r w:rsidRPr="00F61624">
        <w:rPr>
          <w:rFonts w:ascii="Times New Roman" w:hAnsi="Times New Roman"/>
          <w:sz w:val="28"/>
          <w:szCs w:val="28"/>
        </w:rPr>
        <w:t>Эффективность работы подтверждена актом о внедрении результатов работы в ЗАО «Агрофирма «Дороничи».</w:t>
      </w:r>
    </w:p>
    <w:p w:rsidR="004A3F19" w:rsidRPr="00F61624" w:rsidRDefault="004A3F19" w:rsidP="004A3F19">
      <w:pPr>
        <w:pStyle w:val="Default"/>
        <w:ind w:firstLine="708"/>
        <w:jc w:val="both"/>
        <w:rPr>
          <w:sz w:val="28"/>
          <w:szCs w:val="28"/>
        </w:rPr>
      </w:pPr>
      <w:r w:rsidRPr="00F61624">
        <w:rPr>
          <w:sz w:val="28"/>
          <w:szCs w:val="28"/>
        </w:rPr>
        <w:t xml:space="preserve">Основные положения и результаты исследований были доложены, обсуждены и одобрены на ежегодных международных научно-практических </w:t>
      </w:r>
      <w:r w:rsidRPr="00F61624">
        <w:rPr>
          <w:sz w:val="28"/>
          <w:szCs w:val="28"/>
        </w:rPr>
        <w:lastRenderedPageBreak/>
        <w:t xml:space="preserve">конференциях молодых учёных, аспирантов и соискателей организованных в Вятской государственной сельскохозяйственной академии (Киров, 2012, 2013, 2015), на </w:t>
      </w:r>
      <w:r w:rsidRPr="00F61624">
        <w:rPr>
          <w:rFonts w:eastAsia="TimesNewRomanPSMT"/>
          <w:sz w:val="28"/>
          <w:szCs w:val="28"/>
        </w:rPr>
        <w:t xml:space="preserve">Всероссийской научно-практической конференции «Вклад молодых ученых в инновационное развитие АПК России» (Пенза, 2012), </w:t>
      </w:r>
      <w:r w:rsidRPr="00F61624">
        <w:rPr>
          <w:sz w:val="28"/>
          <w:szCs w:val="28"/>
        </w:rPr>
        <w:t xml:space="preserve">Международной научно-практической конференции «Современные проблемы и инновационные подходы к диагностике, лечению и профилактике болезней животных и птиц» (Екатеринбург, 2012), на профильной теме диссертации Международной научно-практической конференции «Современные проблемы ветеринарного акушерства и биотехнологии воспроизведения животных» (Воронеж, 2012), на ежегодных Всероссийских научно-практических конференциях «Современные научно-практические достижения в ветеринарии» (Киров, 2013-2015), Международной конференции, посвященной 100-летию со дня рождения проф. О.П. Стуловой «Актуальные вопросы морфологии и биотехнологии в животноводстве (Кинель, 2015) и на Всероссийской научно-практической конференции с международным участием, посвященной 85-летию основания Пермской ГСХА и 150-летию со дня рождения акад. Д.Н. Прянишникова «Агротехнологии </w:t>
      </w:r>
      <w:r w:rsidRPr="00F61624">
        <w:rPr>
          <w:sz w:val="28"/>
          <w:szCs w:val="28"/>
          <w:lang w:val="en-US"/>
        </w:rPr>
        <w:t>XXI</w:t>
      </w:r>
      <w:r w:rsidRPr="00F61624">
        <w:rPr>
          <w:sz w:val="28"/>
          <w:szCs w:val="28"/>
        </w:rPr>
        <w:t xml:space="preserve"> века» (Пермь, 2015). </w:t>
      </w:r>
    </w:p>
    <w:p w:rsidR="004A3F19" w:rsidRPr="00F61624" w:rsidRDefault="004A3F19" w:rsidP="004A3F19">
      <w:pPr>
        <w:pStyle w:val="a5"/>
        <w:spacing w:after="0"/>
        <w:ind w:firstLine="709"/>
        <w:jc w:val="both"/>
        <w:rPr>
          <w:rFonts w:cs="Times New Roman"/>
          <w:sz w:val="28"/>
          <w:szCs w:val="28"/>
        </w:rPr>
      </w:pPr>
      <w:r w:rsidRPr="00F61624">
        <w:rPr>
          <w:rFonts w:cs="Times New Roman"/>
          <w:b/>
          <w:bCs/>
          <w:sz w:val="28"/>
          <w:szCs w:val="28"/>
        </w:rPr>
        <w:t>Научная новизна.</w:t>
      </w:r>
      <w:r w:rsidRPr="00F61624">
        <w:rPr>
          <w:rFonts w:cs="Times New Roman"/>
          <w:sz w:val="28"/>
          <w:szCs w:val="28"/>
        </w:rPr>
        <w:t xml:space="preserve"> Впервые научно обосновано применение и проведено комплексное изучение влияния селенолина, седимина с элеовитом и селенолина с элеовитом на динамику живой массы и оплодотворяемость ремонтных телок, на течение беременности нетелей, на характер родовой деятельности и особенности послеродового периода у коров-первотелок при привязном содержании. Проведена оценка их влияния на уровень в крови у животных разных возрастных групп веществ низкой и средней молекулярной массы, на биохимические показатели, гуморального звена иммунитета, перекисного окисления и антиоксидатной защиты. Доказано, что парентеральное введение селенолина, седимина в комбинации с элеовитом оказывает корригирующее влияние на репродуктивную функцию телок, нетелей и коров-первотелок.</w:t>
      </w:r>
    </w:p>
    <w:p w:rsidR="004A3F19" w:rsidRPr="00F61624" w:rsidRDefault="004A3F19" w:rsidP="004A3F19">
      <w:pPr>
        <w:spacing w:after="0" w:line="240" w:lineRule="auto"/>
        <w:ind w:firstLine="708"/>
        <w:jc w:val="both"/>
        <w:rPr>
          <w:rFonts w:ascii="Times New Roman" w:hAnsi="Times New Roman"/>
          <w:sz w:val="28"/>
          <w:szCs w:val="28"/>
        </w:rPr>
      </w:pPr>
      <w:r w:rsidRPr="00F61624">
        <w:rPr>
          <w:rFonts w:ascii="Times New Roman" w:hAnsi="Times New Roman"/>
          <w:b/>
          <w:sz w:val="28"/>
          <w:szCs w:val="28"/>
        </w:rPr>
        <w:t xml:space="preserve">Практическая значимость. </w:t>
      </w:r>
      <w:r w:rsidRPr="00F61624">
        <w:rPr>
          <w:rFonts w:ascii="Times New Roman" w:hAnsi="Times New Roman"/>
          <w:sz w:val="28"/>
          <w:szCs w:val="28"/>
        </w:rPr>
        <w:t xml:space="preserve">Материалы исследований позволили получить сведения о различной воспроизводительной функции у телок при разных способах их содержания. Парентеральное назначение телкам селенолина, седимина и селенолина с элеовитом обеспечивает более высокий среднесуточный прирост и оптимизирует показатели воспроизводства. </w:t>
      </w:r>
    </w:p>
    <w:p w:rsidR="004A3F19" w:rsidRPr="00F61624" w:rsidRDefault="004A3F19" w:rsidP="004A3F19">
      <w:pPr>
        <w:spacing w:after="0" w:line="240" w:lineRule="auto"/>
        <w:jc w:val="both"/>
        <w:rPr>
          <w:rFonts w:ascii="Times New Roman" w:hAnsi="Times New Roman"/>
          <w:sz w:val="28"/>
          <w:szCs w:val="28"/>
        </w:rPr>
      </w:pPr>
      <w:r w:rsidRPr="00F61624">
        <w:rPr>
          <w:rFonts w:ascii="Times New Roman" w:hAnsi="Times New Roman"/>
          <w:sz w:val="28"/>
          <w:szCs w:val="28"/>
        </w:rPr>
        <w:t xml:space="preserve">    </w:t>
      </w:r>
      <w:r w:rsidRPr="00F61624">
        <w:rPr>
          <w:rFonts w:ascii="Times New Roman" w:hAnsi="Times New Roman"/>
          <w:sz w:val="28"/>
          <w:szCs w:val="28"/>
        </w:rPr>
        <w:tab/>
        <w:t xml:space="preserve">Селенолин, комбинации седимина и селенолина с элеовитом благоприятно влияют на течение беременности у нетелей, а также родов, послеродового периода, воспроизводительную функцию и молочную продуктивность у коров-первотелок.  </w:t>
      </w:r>
    </w:p>
    <w:p w:rsidR="004A3F19" w:rsidRPr="00F61624" w:rsidRDefault="004A3F19" w:rsidP="004A3F19">
      <w:pPr>
        <w:spacing w:after="0" w:line="240" w:lineRule="auto"/>
        <w:ind w:firstLine="708"/>
        <w:jc w:val="both"/>
        <w:rPr>
          <w:rFonts w:ascii="Times New Roman" w:hAnsi="Times New Roman"/>
          <w:sz w:val="28"/>
          <w:szCs w:val="28"/>
        </w:rPr>
      </w:pPr>
      <w:r w:rsidRPr="00F61624">
        <w:rPr>
          <w:rFonts w:ascii="Times New Roman" w:hAnsi="Times New Roman"/>
          <w:sz w:val="28"/>
          <w:szCs w:val="28"/>
        </w:rPr>
        <w:t>Результаты исследований могут быть использованы в качестве информационного материала при чтении лекций и проведении практических занятий со студентами факультета ветеринарной медицины и зооинженерного факультета высших учебных и средних специальных заведений, со слушателями Институтов переподготовки и повышения квалификации кадров АПК.</w:t>
      </w:r>
    </w:p>
    <w:p w:rsidR="004A3F19" w:rsidRPr="00F61624" w:rsidRDefault="004A3F19" w:rsidP="004A3F19">
      <w:pPr>
        <w:spacing w:after="0" w:line="240" w:lineRule="auto"/>
        <w:ind w:firstLine="708"/>
        <w:jc w:val="both"/>
        <w:rPr>
          <w:rFonts w:ascii="Times New Roman" w:hAnsi="Times New Roman"/>
          <w:b/>
          <w:color w:val="000000"/>
          <w:sz w:val="28"/>
          <w:szCs w:val="28"/>
        </w:rPr>
      </w:pPr>
      <w:r w:rsidRPr="00F61624">
        <w:rPr>
          <w:rFonts w:ascii="Times New Roman" w:hAnsi="Times New Roman"/>
          <w:b/>
          <w:sz w:val="28"/>
          <w:szCs w:val="28"/>
        </w:rPr>
        <w:lastRenderedPageBreak/>
        <w:t xml:space="preserve">Ценность научных работ соискателя </w:t>
      </w:r>
      <w:r w:rsidRPr="00F61624">
        <w:rPr>
          <w:rFonts w:ascii="Times New Roman" w:hAnsi="Times New Roman"/>
          <w:sz w:val="28"/>
          <w:szCs w:val="28"/>
        </w:rPr>
        <w:t>состоит в том, что в опубликованных работах в достаточной мере отражены результаты, полученные в ходе исследований. По материалам диссертации в печати опубликовано 17 научных статей, 4 из которых относятся к работам, изданным в журналах из списка ВАК. Общий объём публикаций составляет 4,4 п.л., из которых 3,2 принадлежит лично соискателю.</w:t>
      </w:r>
    </w:p>
    <w:p w:rsidR="004A3F19" w:rsidRPr="00F61624" w:rsidRDefault="004A3F19" w:rsidP="004A3F19">
      <w:pPr>
        <w:spacing w:after="0" w:line="240" w:lineRule="auto"/>
        <w:ind w:firstLine="709"/>
        <w:jc w:val="both"/>
        <w:rPr>
          <w:rFonts w:ascii="Times New Roman" w:hAnsi="Times New Roman"/>
          <w:b/>
          <w:sz w:val="28"/>
          <w:szCs w:val="28"/>
        </w:rPr>
      </w:pPr>
      <w:r w:rsidRPr="00F61624">
        <w:rPr>
          <w:rFonts w:ascii="Times New Roman" w:hAnsi="Times New Roman"/>
          <w:b/>
          <w:sz w:val="28"/>
          <w:szCs w:val="28"/>
        </w:rPr>
        <w:t>Публикации</w:t>
      </w:r>
    </w:p>
    <w:p w:rsidR="004A3F19" w:rsidRPr="00F61624" w:rsidRDefault="004A3F19" w:rsidP="004A3F19">
      <w:pPr>
        <w:spacing w:after="0" w:line="240" w:lineRule="auto"/>
        <w:ind w:firstLine="709"/>
        <w:jc w:val="both"/>
        <w:rPr>
          <w:rFonts w:ascii="Times New Roman" w:hAnsi="Times New Roman"/>
          <w:b/>
          <w:sz w:val="28"/>
          <w:szCs w:val="28"/>
        </w:rPr>
      </w:pPr>
      <w:r w:rsidRPr="00F61624">
        <w:rPr>
          <w:rFonts w:ascii="Times New Roman" w:hAnsi="Times New Roman"/>
          <w:b/>
          <w:sz w:val="28"/>
          <w:szCs w:val="28"/>
        </w:rPr>
        <w:t>Работы из перечня изданий, рекомендованных ВАК</w:t>
      </w:r>
    </w:p>
    <w:p w:rsidR="004A3F19" w:rsidRPr="00F61624" w:rsidRDefault="004A3F19" w:rsidP="004A3F19">
      <w:pPr>
        <w:pStyle w:val="a4"/>
        <w:widowControl w:val="0"/>
        <w:numPr>
          <w:ilvl w:val="0"/>
          <w:numId w:val="4"/>
        </w:numPr>
        <w:shd w:val="clear" w:color="auto" w:fill="FFFFFF"/>
        <w:tabs>
          <w:tab w:val="left" w:pos="540"/>
        </w:tabs>
        <w:snapToGrid w:val="0"/>
        <w:spacing w:after="0" w:line="240" w:lineRule="auto"/>
        <w:ind w:left="0"/>
        <w:jc w:val="both"/>
        <w:rPr>
          <w:rFonts w:ascii="Times New Roman" w:hAnsi="Times New Roman"/>
          <w:iCs/>
          <w:sz w:val="28"/>
          <w:szCs w:val="28"/>
        </w:rPr>
      </w:pPr>
      <w:r w:rsidRPr="00F61624">
        <w:rPr>
          <w:rFonts w:ascii="Times New Roman" w:hAnsi="Times New Roman"/>
          <w:sz w:val="28"/>
          <w:szCs w:val="28"/>
        </w:rPr>
        <w:t>Шуплецова Н.Н. Влияние селенолина, седимина и элеовита на воспроизводительную способность и уровень эндогенной интоксикации у телок и нетелей /Н.Н.Шуплецова, И.Г. Конопельцев, Л.В. Бледных //</w:t>
      </w:r>
      <w:r w:rsidRPr="00F61624">
        <w:rPr>
          <w:rFonts w:ascii="Times New Roman" w:hAnsi="Times New Roman"/>
          <w:iCs/>
          <w:sz w:val="28"/>
          <w:szCs w:val="28"/>
        </w:rPr>
        <w:t>Аграрная наука Евро-Северо-Востока.- 2014.- №5.- С. 46-51.</w:t>
      </w:r>
    </w:p>
    <w:p w:rsidR="004A3F19" w:rsidRPr="00F61624" w:rsidRDefault="004A3F19" w:rsidP="004A3F19">
      <w:pPr>
        <w:pStyle w:val="a4"/>
        <w:widowControl w:val="0"/>
        <w:numPr>
          <w:ilvl w:val="0"/>
          <w:numId w:val="4"/>
        </w:numPr>
        <w:shd w:val="clear" w:color="auto" w:fill="FFFFFF"/>
        <w:tabs>
          <w:tab w:val="left" w:pos="540"/>
        </w:tabs>
        <w:snapToGrid w:val="0"/>
        <w:spacing w:after="0" w:line="240" w:lineRule="auto"/>
        <w:ind w:left="0"/>
        <w:jc w:val="both"/>
        <w:rPr>
          <w:rFonts w:ascii="Times New Roman" w:hAnsi="Times New Roman"/>
          <w:sz w:val="28"/>
          <w:szCs w:val="28"/>
        </w:rPr>
      </w:pPr>
      <w:r w:rsidRPr="00F61624">
        <w:rPr>
          <w:rFonts w:ascii="Times New Roman" w:hAnsi="Times New Roman"/>
          <w:iCs/>
          <w:sz w:val="28"/>
          <w:szCs w:val="28"/>
        </w:rPr>
        <w:t xml:space="preserve">Шуплецова Н.Н. </w:t>
      </w:r>
      <w:r w:rsidRPr="00F61624">
        <w:rPr>
          <w:rFonts w:ascii="Times New Roman" w:hAnsi="Times New Roman"/>
          <w:sz w:val="28"/>
          <w:szCs w:val="28"/>
        </w:rPr>
        <w:t>Воспроизводительная функция у телок при разном способе содержания и влияние селенолина, седимина и элеовита на уровень их эндогенной интоксикации/</w:t>
      </w:r>
      <w:r w:rsidRPr="00F61624">
        <w:rPr>
          <w:rFonts w:ascii="Times New Roman" w:hAnsi="Times New Roman"/>
          <w:iCs/>
          <w:sz w:val="28"/>
          <w:szCs w:val="28"/>
        </w:rPr>
        <w:t>Н.Н. Шуплецова, И.Г.Конопельцев</w:t>
      </w:r>
      <w:r w:rsidRPr="00F61624">
        <w:rPr>
          <w:rFonts w:ascii="Times New Roman" w:hAnsi="Times New Roman"/>
          <w:sz w:val="28"/>
          <w:szCs w:val="28"/>
        </w:rPr>
        <w:t>//Вопросы нормативно-правового регулирования в ветеринарии. -2014.-№3.-С.196-201.</w:t>
      </w:r>
    </w:p>
    <w:p w:rsidR="004A3F19" w:rsidRPr="00F61624" w:rsidRDefault="004A3F19" w:rsidP="004A3F19">
      <w:pPr>
        <w:pStyle w:val="a4"/>
        <w:widowControl w:val="0"/>
        <w:numPr>
          <w:ilvl w:val="0"/>
          <w:numId w:val="4"/>
        </w:numPr>
        <w:shd w:val="clear" w:color="auto" w:fill="FFFFFF"/>
        <w:tabs>
          <w:tab w:val="left" w:pos="540"/>
        </w:tabs>
        <w:snapToGrid w:val="0"/>
        <w:spacing w:after="0" w:line="240" w:lineRule="auto"/>
        <w:ind w:left="0"/>
        <w:jc w:val="both"/>
        <w:rPr>
          <w:rFonts w:ascii="Times New Roman" w:hAnsi="Times New Roman"/>
          <w:sz w:val="28"/>
          <w:szCs w:val="28"/>
        </w:rPr>
      </w:pPr>
      <w:r w:rsidRPr="00F61624">
        <w:rPr>
          <w:rFonts w:ascii="Times New Roman" w:hAnsi="Times New Roman"/>
          <w:iCs/>
          <w:sz w:val="28"/>
          <w:szCs w:val="28"/>
        </w:rPr>
        <w:t xml:space="preserve">Шуплецова Н.Н. </w:t>
      </w:r>
      <w:r w:rsidRPr="00F61624">
        <w:rPr>
          <w:rFonts w:ascii="Times New Roman" w:hAnsi="Times New Roman"/>
          <w:sz w:val="28"/>
          <w:szCs w:val="28"/>
        </w:rPr>
        <w:t>Процессы пероксидации липидов и эндогенной интоксикации у нетелей при применении селено-и витаминосодержащих препаратов/</w:t>
      </w:r>
      <w:r w:rsidRPr="00F61624">
        <w:rPr>
          <w:rFonts w:ascii="Times New Roman" w:hAnsi="Times New Roman"/>
          <w:iCs/>
          <w:sz w:val="28"/>
          <w:szCs w:val="28"/>
        </w:rPr>
        <w:t>Н.Н.Шуплецова, Конопельцев И.Г.</w:t>
      </w:r>
      <w:r w:rsidRPr="00F61624">
        <w:rPr>
          <w:rFonts w:ascii="Times New Roman" w:hAnsi="Times New Roman"/>
          <w:sz w:val="28"/>
          <w:szCs w:val="28"/>
        </w:rPr>
        <w:t xml:space="preserve"> //Вопросы нормативно-правового регулирования в ветеринарии. -2014.-№3.-С.201-204.</w:t>
      </w:r>
    </w:p>
    <w:p w:rsidR="004A3F19" w:rsidRPr="00F61624" w:rsidRDefault="004A3F19" w:rsidP="004A3F19">
      <w:pPr>
        <w:pStyle w:val="a4"/>
        <w:widowControl w:val="0"/>
        <w:numPr>
          <w:ilvl w:val="0"/>
          <w:numId w:val="4"/>
        </w:numPr>
        <w:shd w:val="clear" w:color="auto" w:fill="FFFFFF"/>
        <w:tabs>
          <w:tab w:val="left" w:pos="426"/>
        </w:tabs>
        <w:snapToGrid w:val="0"/>
        <w:spacing w:after="0" w:line="240" w:lineRule="auto"/>
        <w:ind w:left="0" w:hanging="426"/>
        <w:jc w:val="both"/>
        <w:rPr>
          <w:rFonts w:ascii="Times New Roman" w:hAnsi="Times New Roman"/>
          <w:sz w:val="28"/>
          <w:szCs w:val="28"/>
        </w:rPr>
      </w:pPr>
      <w:r w:rsidRPr="00F61624">
        <w:rPr>
          <w:rFonts w:ascii="Times New Roman" w:hAnsi="Times New Roman"/>
          <w:iCs/>
          <w:sz w:val="28"/>
          <w:szCs w:val="28"/>
        </w:rPr>
        <w:t xml:space="preserve">Конопельцев И.Г. </w:t>
      </w:r>
      <w:r w:rsidRPr="00F61624">
        <w:rPr>
          <w:rFonts w:ascii="Times New Roman" w:hAnsi="Times New Roman"/>
          <w:sz w:val="28"/>
          <w:szCs w:val="28"/>
        </w:rPr>
        <w:t>Репродуктивная функция коров-первотелок на фоне применения селенолина, седимина и элеовита /</w:t>
      </w:r>
      <w:r w:rsidRPr="00F61624">
        <w:rPr>
          <w:rFonts w:ascii="Times New Roman" w:hAnsi="Times New Roman"/>
          <w:iCs/>
          <w:sz w:val="28"/>
          <w:szCs w:val="28"/>
        </w:rPr>
        <w:t xml:space="preserve">И.Г.Конопельцев, Н.Н. Шуплецова, А.Ф. Сапожников </w:t>
      </w:r>
      <w:r w:rsidRPr="00F61624">
        <w:rPr>
          <w:rFonts w:ascii="Times New Roman" w:hAnsi="Times New Roman"/>
          <w:sz w:val="28"/>
          <w:szCs w:val="28"/>
        </w:rPr>
        <w:t>//Вопросы нормативно-правового регулирования в ветеринарии. -2015.-№2.- С.207-210.</w:t>
      </w:r>
    </w:p>
    <w:p w:rsidR="004A3F19" w:rsidRPr="00F61624" w:rsidRDefault="004A3F19" w:rsidP="004A3F19">
      <w:pPr>
        <w:spacing w:after="0" w:line="240" w:lineRule="auto"/>
        <w:ind w:firstLine="709"/>
        <w:jc w:val="both"/>
        <w:rPr>
          <w:rFonts w:ascii="Times New Roman" w:hAnsi="Times New Roman"/>
          <w:b/>
          <w:sz w:val="28"/>
          <w:szCs w:val="28"/>
        </w:rPr>
      </w:pPr>
      <w:r w:rsidRPr="00F61624">
        <w:rPr>
          <w:rFonts w:ascii="Times New Roman" w:hAnsi="Times New Roman"/>
          <w:b/>
          <w:sz w:val="28"/>
          <w:szCs w:val="28"/>
        </w:rPr>
        <w:t>Статьи, опубликованные в сборниках Всероссийских и Международных конференций</w:t>
      </w:r>
    </w:p>
    <w:p w:rsidR="004A3F19" w:rsidRPr="00F61624" w:rsidRDefault="004A3F19" w:rsidP="004A3F19">
      <w:pPr>
        <w:pStyle w:val="a4"/>
        <w:numPr>
          <w:ilvl w:val="0"/>
          <w:numId w:val="4"/>
        </w:numPr>
        <w:autoSpaceDE w:val="0"/>
        <w:autoSpaceDN w:val="0"/>
        <w:adjustRightInd w:val="0"/>
        <w:spacing w:after="0" w:line="240" w:lineRule="auto"/>
        <w:ind w:left="0" w:hanging="437"/>
        <w:jc w:val="both"/>
        <w:rPr>
          <w:rFonts w:ascii="Times New Roman" w:hAnsi="Times New Roman"/>
          <w:bCs/>
          <w:sz w:val="28"/>
          <w:szCs w:val="28"/>
        </w:rPr>
      </w:pPr>
      <w:r w:rsidRPr="00F61624">
        <w:rPr>
          <w:rFonts w:ascii="Times New Roman" w:hAnsi="Times New Roman"/>
          <w:iCs/>
          <w:sz w:val="28"/>
          <w:szCs w:val="28"/>
        </w:rPr>
        <w:t xml:space="preserve">Шуплецова Н.Н. </w:t>
      </w:r>
      <w:r w:rsidRPr="00F61624">
        <w:rPr>
          <w:rFonts w:ascii="Times New Roman" w:hAnsi="Times New Roman"/>
          <w:bCs/>
          <w:sz w:val="28"/>
          <w:szCs w:val="28"/>
        </w:rPr>
        <w:t>Оптимизация репродуктивной функции у тёлок с использованием различных биологически активных средств /</w:t>
      </w:r>
      <w:r w:rsidRPr="00F61624">
        <w:rPr>
          <w:rFonts w:ascii="Times New Roman" w:hAnsi="Times New Roman"/>
          <w:iCs/>
          <w:sz w:val="28"/>
          <w:szCs w:val="28"/>
        </w:rPr>
        <w:t xml:space="preserve">Н.Н. Шуплецова, А.Г. Норкин </w:t>
      </w:r>
      <w:r w:rsidRPr="00F61624">
        <w:rPr>
          <w:rFonts w:ascii="Times New Roman" w:hAnsi="Times New Roman"/>
          <w:bCs/>
          <w:sz w:val="28"/>
          <w:szCs w:val="28"/>
        </w:rPr>
        <w:t>//</w:t>
      </w:r>
      <w:r w:rsidRPr="00F61624">
        <w:rPr>
          <w:rFonts w:ascii="Times New Roman" w:eastAsia="TimesNewRomanPSMT" w:hAnsi="Times New Roman"/>
          <w:sz w:val="28"/>
          <w:szCs w:val="28"/>
        </w:rPr>
        <w:t xml:space="preserve"> Вклад молодых ученых в инновац. развитие АПК России: Сб. матер. Всеросс. научно-практич. конф. –Пенза: РИО ПГСХА, 2012. - С.53-55.</w:t>
      </w:r>
    </w:p>
    <w:p w:rsidR="004A3F19" w:rsidRPr="00F61624" w:rsidRDefault="004A3F19" w:rsidP="004A3F19">
      <w:pPr>
        <w:pStyle w:val="a4"/>
        <w:numPr>
          <w:ilvl w:val="0"/>
          <w:numId w:val="4"/>
        </w:numPr>
        <w:autoSpaceDE w:val="0"/>
        <w:autoSpaceDN w:val="0"/>
        <w:adjustRightInd w:val="0"/>
        <w:spacing w:after="0" w:line="240" w:lineRule="auto"/>
        <w:ind w:left="0" w:hanging="426"/>
        <w:jc w:val="both"/>
        <w:rPr>
          <w:rFonts w:ascii="Times New Roman" w:hAnsi="Times New Roman"/>
          <w:sz w:val="28"/>
          <w:szCs w:val="28"/>
        </w:rPr>
      </w:pPr>
      <w:r w:rsidRPr="00F61624">
        <w:rPr>
          <w:rFonts w:ascii="Times New Roman" w:hAnsi="Times New Roman"/>
          <w:iCs/>
          <w:sz w:val="28"/>
          <w:szCs w:val="28"/>
        </w:rPr>
        <w:t xml:space="preserve">Конопельцев И.Г. </w:t>
      </w:r>
      <w:r w:rsidRPr="00F61624">
        <w:rPr>
          <w:rFonts w:ascii="Times New Roman" w:hAnsi="Times New Roman"/>
          <w:sz w:val="28"/>
          <w:szCs w:val="28"/>
        </w:rPr>
        <w:t>Биотехнические способы оптимизации воспроизводительной функции у тёлок /</w:t>
      </w:r>
      <w:r w:rsidRPr="00F61624">
        <w:rPr>
          <w:rFonts w:ascii="Times New Roman" w:hAnsi="Times New Roman"/>
          <w:iCs/>
          <w:sz w:val="28"/>
          <w:szCs w:val="28"/>
        </w:rPr>
        <w:t xml:space="preserve"> И.Г. Конопельцев, А.Ф. Сапожников, Н.Н. Шуплецова </w:t>
      </w:r>
      <w:r w:rsidRPr="00F61624">
        <w:rPr>
          <w:rFonts w:ascii="Times New Roman" w:hAnsi="Times New Roman"/>
          <w:sz w:val="28"/>
          <w:szCs w:val="28"/>
        </w:rPr>
        <w:t>//Современные проблемы и инновац. подходы к диагностике, лечению и профилактике болезней животных и птиц: Матер. Междунар, научно-практ. конф.- Екатеринбург,2012.- С.120-125.</w:t>
      </w:r>
    </w:p>
    <w:p w:rsidR="004A3F19" w:rsidRPr="00F61624" w:rsidRDefault="004A3F19" w:rsidP="004A3F19">
      <w:pPr>
        <w:pStyle w:val="1"/>
        <w:numPr>
          <w:ilvl w:val="0"/>
          <w:numId w:val="4"/>
        </w:numPr>
        <w:shd w:val="clear" w:color="auto" w:fill="FFFFFF"/>
        <w:tabs>
          <w:tab w:val="left" w:pos="142"/>
        </w:tabs>
        <w:snapToGrid w:val="0"/>
        <w:ind w:left="0" w:hanging="426"/>
        <w:jc w:val="both"/>
        <w:rPr>
          <w:rFonts w:cs="Times New Roman"/>
          <w:sz w:val="28"/>
          <w:szCs w:val="28"/>
        </w:rPr>
      </w:pPr>
      <w:r w:rsidRPr="00F61624">
        <w:rPr>
          <w:rFonts w:cs="Times New Roman"/>
          <w:sz w:val="28"/>
          <w:szCs w:val="28"/>
        </w:rPr>
        <w:t xml:space="preserve">Конопельцев И.Г. Уровень эндогенной интоксикации организма телок при круглогодовом привязном содержании /И.Г.Конопельцев, </w:t>
      </w:r>
      <w:r w:rsidRPr="00F61624">
        <w:rPr>
          <w:rFonts w:cs="Times New Roman"/>
          <w:iCs/>
          <w:sz w:val="28"/>
          <w:szCs w:val="28"/>
        </w:rPr>
        <w:t xml:space="preserve">Н.Н. Шуплецова, Л.В. </w:t>
      </w:r>
      <w:r w:rsidRPr="00F61624">
        <w:rPr>
          <w:rFonts w:cs="Times New Roman"/>
          <w:sz w:val="28"/>
          <w:szCs w:val="28"/>
        </w:rPr>
        <w:t xml:space="preserve"> </w:t>
      </w:r>
      <w:r w:rsidRPr="00F61624">
        <w:rPr>
          <w:rFonts w:cs="Times New Roman"/>
          <w:iCs/>
          <w:sz w:val="28"/>
          <w:szCs w:val="28"/>
        </w:rPr>
        <w:t xml:space="preserve">Бледных </w:t>
      </w:r>
      <w:r w:rsidRPr="00F61624">
        <w:rPr>
          <w:rFonts w:cs="Times New Roman"/>
          <w:sz w:val="28"/>
          <w:szCs w:val="28"/>
        </w:rPr>
        <w:t>//Современные проблемы ветеринарного акушерства и биотехнологии воспроизведения животных: Матер. Междунар. науч.- практ. конф. - Воронеж, 2012. - С. 527-530.</w:t>
      </w:r>
    </w:p>
    <w:p w:rsidR="004A3F19" w:rsidRPr="00F61624" w:rsidRDefault="004A3F19" w:rsidP="004A3F19">
      <w:pPr>
        <w:pStyle w:val="1"/>
        <w:numPr>
          <w:ilvl w:val="0"/>
          <w:numId w:val="4"/>
        </w:numPr>
        <w:shd w:val="clear" w:color="auto" w:fill="FFFFFF"/>
        <w:snapToGrid w:val="0"/>
        <w:ind w:left="0" w:hanging="426"/>
        <w:jc w:val="both"/>
        <w:rPr>
          <w:rFonts w:cs="Times New Roman"/>
          <w:sz w:val="28"/>
          <w:szCs w:val="28"/>
        </w:rPr>
      </w:pPr>
      <w:r w:rsidRPr="00F61624">
        <w:rPr>
          <w:rFonts w:cs="Times New Roman"/>
          <w:sz w:val="28"/>
          <w:szCs w:val="28"/>
        </w:rPr>
        <w:t xml:space="preserve">Шуплецова Н.Н. Воспроизводительная способность тёлок при разных системах содержания /Н.Н.Шуплецова, И.Г.  Конопельцев //Науке нового века-знания молодых. Матер. Междунар. научно-практ. конф. молодых учёных, аспирантов и соиискателей: Сб. науч. тр. В 2 ч. Ч.1. </w:t>
      </w:r>
      <w:r w:rsidRPr="00F61624">
        <w:rPr>
          <w:rFonts w:cs="Times New Roman"/>
          <w:sz w:val="28"/>
          <w:szCs w:val="28"/>
        </w:rPr>
        <w:lastRenderedPageBreak/>
        <w:t>Агрономические, биологические и ветеринарные науки. - Киров:  Вятская ГСХА, 2012. - 128 - 129.</w:t>
      </w:r>
    </w:p>
    <w:p w:rsidR="004A3F19" w:rsidRPr="00F61624" w:rsidRDefault="004A3F19" w:rsidP="004A3F19">
      <w:pPr>
        <w:pStyle w:val="1"/>
        <w:numPr>
          <w:ilvl w:val="0"/>
          <w:numId w:val="4"/>
        </w:numPr>
        <w:shd w:val="clear" w:color="auto" w:fill="FFFFFF"/>
        <w:tabs>
          <w:tab w:val="left" w:pos="540"/>
        </w:tabs>
        <w:snapToGrid w:val="0"/>
        <w:ind w:left="0" w:hanging="426"/>
        <w:jc w:val="both"/>
        <w:rPr>
          <w:rFonts w:cs="Times New Roman"/>
          <w:sz w:val="28"/>
          <w:szCs w:val="28"/>
        </w:rPr>
      </w:pPr>
      <w:r w:rsidRPr="00F61624">
        <w:rPr>
          <w:rFonts w:cs="Times New Roman"/>
          <w:sz w:val="28"/>
          <w:szCs w:val="28"/>
        </w:rPr>
        <w:t xml:space="preserve">Конопельцев И.Г. Эндогенная интоксикация организма телок и влияние на нее селенолина, седемина, элеовита и тетрагидровита /И.Г.Конопельцев, </w:t>
      </w:r>
      <w:r w:rsidRPr="00F61624">
        <w:rPr>
          <w:rFonts w:cs="Times New Roman"/>
          <w:iCs/>
          <w:sz w:val="28"/>
          <w:szCs w:val="28"/>
        </w:rPr>
        <w:t xml:space="preserve">Н.Н. Шуплецова, Л.В. Бледных </w:t>
      </w:r>
      <w:r w:rsidRPr="00F61624">
        <w:rPr>
          <w:rFonts w:cs="Times New Roman"/>
          <w:sz w:val="28"/>
          <w:szCs w:val="28"/>
        </w:rPr>
        <w:t>//Современные научно-практ. достижения в ветеринарии; Сб. статей Всеросс. науч.-практич. конф.- Выпуск 4.- Киров, 2013.- С. 102-104.</w:t>
      </w:r>
    </w:p>
    <w:p w:rsidR="004A3F19" w:rsidRPr="00F61624" w:rsidRDefault="004A3F19" w:rsidP="004A3F19">
      <w:pPr>
        <w:pStyle w:val="1"/>
        <w:numPr>
          <w:ilvl w:val="0"/>
          <w:numId w:val="4"/>
        </w:numPr>
        <w:shd w:val="clear" w:color="auto" w:fill="FFFFFF"/>
        <w:tabs>
          <w:tab w:val="left" w:pos="540"/>
        </w:tabs>
        <w:snapToGrid w:val="0"/>
        <w:ind w:left="0" w:hanging="426"/>
        <w:jc w:val="both"/>
        <w:rPr>
          <w:rFonts w:cs="Times New Roman"/>
          <w:sz w:val="28"/>
          <w:szCs w:val="28"/>
        </w:rPr>
      </w:pPr>
      <w:r w:rsidRPr="00F61624">
        <w:rPr>
          <w:rFonts w:cs="Times New Roman"/>
          <w:iCs/>
          <w:sz w:val="28"/>
          <w:szCs w:val="28"/>
        </w:rPr>
        <w:t xml:space="preserve">Шуплецова Н.Н. </w:t>
      </w:r>
      <w:r w:rsidRPr="00F61624">
        <w:rPr>
          <w:rFonts w:cs="Times New Roman"/>
          <w:sz w:val="28"/>
          <w:szCs w:val="28"/>
        </w:rPr>
        <w:t>Влияние селенолина, элеовита и седимина на прирост живой массы телок /</w:t>
      </w:r>
      <w:r w:rsidRPr="00F61624">
        <w:rPr>
          <w:rFonts w:cs="Times New Roman"/>
          <w:iCs/>
          <w:sz w:val="28"/>
          <w:szCs w:val="28"/>
        </w:rPr>
        <w:t xml:space="preserve">Н.Н. Шуплецова, И.Г. Конопельцев </w:t>
      </w:r>
      <w:r w:rsidRPr="00F61624">
        <w:rPr>
          <w:rFonts w:cs="Times New Roman"/>
          <w:sz w:val="28"/>
          <w:szCs w:val="28"/>
        </w:rPr>
        <w:t>// Знания молодых: наука, практика и инновации: Сб. науч. тр. Междунар. науч.-практ. конф. молодых ученых, аспирантов и соискателей. В 2 ч. Ч.1.-Киров,  2013.- С.-231-233.</w:t>
      </w:r>
    </w:p>
    <w:p w:rsidR="004A3F19" w:rsidRPr="00F61624" w:rsidRDefault="004A3F19" w:rsidP="004A3F19">
      <w:pPr>
        <w:pStyle w:val="a4"/>
        <w:widowControl w:val="0"/>
        <w:numPr>
          <w:ilvl w:val="0"/>
          <w:numId w:val="4"/>
        </w:numPr>
        <w:shd w:val="clear" w:color="auto" w:fill="FFFFFF"/>
        <w:tabs>
          <w:tab w:val="left" w:pos="540"/>
        </w:tabs>
        <w:snapToGrid w:val="0"/>
        <w:spacing w:after="0" w:line="240" w:lineRule="auto"/>
        <w:ind w:left="0" w:hanging="426"/>
        <w:jc w:val="both"/>
        <w:rPr>
          <w:rFonts w:ascii="Times New Roman" w:hAnsi="Times New Roman"/>
          <w:sz w:val="28"/>
          <w:szCs w:val="28"/>
        </w:rPr>
      </w:pPr>
      <w:r w:rsidRPr="00F61624">
        <w:rPr>
          <w:rFonts w:ascii="Times New Roman" w:hAnsi="Times New Roman"/>
          <w:sz w:val="28"/>
          <w:szCs w:val="28"/>
        </w:rPr>
        <w:t>Шуплецова Н.Н. Аутоинтоксикация у нетелей на разных сроках беременности и при применении селено- и витаминосодержащих препаратов/ Н.Н. Шуплецова, И.Г. Конопельцев, Л.В. Бледных //Современные научно-практич. достижения в ветеринарии: Сб. статей Всеросс. науч.-практич. конф.- Выпуск 5.- Киров, 2014.- С. 109-113.</w:t>
      </w:r>
    </w:p>
    <w:p w:rsidR="004A3F19" w:rsidRPr="00F61624" w:rsidRDefault="004A3F19" w:rsidP="004A3F19">
      <w:pPr>
        <w:pStyle w:val="a4"/>
        <w:numPr>
          <w:ilvl w:val="0"/>
          <w:numId w:val="4"/>
        </w:numPr>
        <w:snapToGrid w:val="0"/>
        <w:spacing w:after="0" w:line="240" w:lineRule="auto"/>
        <w:ind w:left="0" w:hanging="426"/>
        <w:jc w:val="both"/>
        <w:rPr>
          <w:rFonts w:ascii="Times New Roman" w:hAnsi="Times New Roman"/>
          <w:sz w:val="28"/>
          <w:szCs w:val="28"/>
        </w:rPr>
      </w:pPr>
      <w:r w:rsidRPr="00F61624">
        <w:rPr>
          <w:rFonts w:ascii="Times New Roman" w:hAnsi="Times New Roman"/>
          <w:iCs/>
          <w:sz w:val="28"/>
          <w:szCs w:val="28"/>
        </w:rPr>
        <w:t xml:space="preserve">Конопельцев И.Г. </w:t>
      </w:r>
      <w:r w:rsidRPr="00F61624">
        <w:rPr>
          <w:rFonts w:ascii="Times New Roman" w:hAnsi="Times New Roman"/>
          <w:sz w:val="28"/>
          <w:szCs w:val="28"/>
        </w:rPr>
        <w:t>Характеристика репродуктивной функции у коров и телок на предприятиях АПК Кировской области в зависимости от различных факторов /</w:t>
      </w:r>
      <w:r w:rsidRPr="00F61624">
        <w:rPr>
          <w:rFonts w:ascii="Times New Roman" w:hAnsi="Times New Roman"/>
          <w:iCs/>
          <w:sz w:val="28"/>
          <w:szCs w:val="28"/>
        </w:rPr>
        <w:t xml:space="preserve">И.Г.Конопельцев, </w:t>
      </w:r>
      <w:r w:rsidRPr="00F61624">
        <w:rPr>
          <w:rFonts w:ascii="Times New Roman" w:hAnsi="Times New Roman"/>
          <w:sz w:val="28"/>
          <w:szCs w:val="28"/>
        </w:rPr>
        <w:t>Н.Н. Шуплецова, Е.Л. Частиков // Современные научно-практич. достижения в ветеринарии: Сб. статей Всеросс. науч.-практич. конф.- Выпуск 6.- Киров, 2015.- С. 20-23.</w:t>
      </w:r>
    </w:p>
    <w:p w:rsidR="004A3F19" w:rsidRPr="00F61624" w:rsidRDefault="004A3F19" w:rsidP="004A3F19">
      <w:pPr>
        <w:pStyle w:val="a4"/>
        <w:numPr>
          <w:ilvl w:val="0"/>
          <w:numId w:val="4"/>
        </w:numPr>
        <w:snapToGrid w:val="0"/>
        <w:spacing w:after="0" w:line="240" w:lineRule="auto"/>
        <w:ind w:left="0" w:hanging="426"/>
        <w:jc w:val="both"/>
        <w:rPr>
          <w:rFonts w:ascii="Times New Roman" w:hAnsi="Times New Roman"/>
          <w:sz w:val="28"/>
          <w:szCs w:val="28"/>
        </w:rPr>
      </w:pPr>
      <w:r w:rsidRPr="00F61624">
        <w:rPr>
          <w:rFonts w:ascii="Times New Roman" w:hAnsi="Times New Roman"/>
          <w:sz w:val="28"/>
          <w:szCs w:val="28"/>
        </w:rPr>
        <w:t>Шуплецова Н.Н. Иммунобиохимические показатели крови у нетелей в динамике плодоношения и у первотелок \Н.Н. Шуплецова, И.Г. Конопельцев, А.Ф. Сапожников //Современные научно-практич. достижения в ветеринарии: Сб. статей Всеросс. науч.-практ. конф.- Выпуск 6.- Киров, 2015.- С.76-79.</w:t>
      </w:r>
    </w:p>
    <w:p w:rsidR="004A3F19" w:rsidRPr="00F61624" w:rsidRDefault="004A3F19" w:rsidP="004A3F19">
      <w:pPr>
        <w:pStyle w:val="a4"/>
        <w:numPr>
          <w:ilvl w:val="0"/>
          <w:numId w:val="4"/>
        </w:numPr>
        <w:snapToGrid w:val="0"/>
        <w:spacing w:after="0" w:line="240" w:lineRule="auto"/>
        <w:ind w:left="0" w:hanging="426"/>
        <w:jc w:val="both"/>
        <w:rPr>
          <w:rFonts w:ascii="Times New Roman" w:hAnsi="Times New Roman"/>
          <w:sz w:val="28"/>
          <w:szCs w:val="28"/>
        </w:rPr>
      </w:pPr>
      <w:r w:rsidRPr="00F61624">
        <w:rPr>
          <w:rFonts w:ascii="Times New Roman" w:hAnsi="Times New Roman"/>
          <w:sz w:val="28"/>
          <w:szCs w:val="28"/>
        </w:rPr>
        <w:t>Шуплецова Н.Н. Иммунобиохимические показатели крови телок и их оплодотворяемость при применении селенолина, седимина и элеовита /Н.Н. Шуплецова, И.Г.  Конопельцев // Знания молодых: наука, практика и инновации: Сб. науч. тр. Х</w:t>
      </w:r>
      <w:r w:rsidRPr="00F61624">
        <w:rPr>
          <w:rFonts w:ascii="Times New Roman" w:hAnsi="Times New Roman"/>
          <w:sz w:val="28"/>
          <w:szCs w:val="28"/>
          <w:lang w:val="en-US"/>
        </w:rPr>
        <w:t>I</w:t>
      </w:r>
      <w:r w:rsidRPr="00F61624">
        <w:rPr>
          <w:rFonts w:ascii="Times New Roman" w:hAnsi="Times New Roman"/>
          <w:sz w:val="28"/>
          <w:szCs w:val="28"/>
        </w:rPr>
        <w:t xml:space="preserve"> Междунар. науч.-практ. конф. молодых ученых, аспирантов и соискателей.-Киров,  2015.- С. 241-247.</w:t>
      </w:r>
    </w:p>
    <w:p w:rsidR="004A3F19" w:rsidRPr="00F61624" w:rsidRDefault="004A3F19" w:rsidP="004A3F19">
      <w:pPr>
        <w:pStyle w:val="a4"/>
        <w:numPr>
          <w:ilvl w:val="0"/>
          <w:numId w:val="4"/>
        </w:numPr>
        <w:snapToGrid w:val="0"/>
        <w:spacing w:after="0" w:line="240" w:lineRule="auto"/>
        <w:ind w:left="0" w:hanging="426"/>
        <w:jc w:val="both"/>
        <w:rPr>
          <w:rFonts w:ascii="Times New Roman" w:hAnsi="Times New Roman"/>
          <w:sz w:val="28"/>
          <w:szCs w:val="28"/>
        </w:rPr>
      </w:pPr>
      <w:r w:rsidRPr="00F61624">
        <w:rPr>
          <w:rFonts w:ascii="Times New Roman" w:hAnsi="Times New Roman"/>
          <w:sz w:val="28"/>
          <w:szCs w:val="28"/>
        </w:rPr>
        <w:t>Шуплецова Н.Н. Иммунобиохимические показатели крови у нетелей в динамике беременности на фоне применения селенолина, седимина и элеовита /Н.Н. Шуплецова, И.Г.  Конопельцев //Знания молодых: наука, практика и инновации: Сб. науч. тр. Х</w:t>
      </w:r>
      <w:r w:rsidRPr="00F61624">
        <w:rPr>
          <w:rFonts w:ascii="Times New Roman" w:hAnsi="Times New Roman"/>
          <w:sz w:val="28"/>
          <w:szCs w:val="28"/>
          <w:lang w:val="en-US"/>
        </w:rPr>
        <w:t>I</w:t>
      </w:r>
      <w:r w:rsidRPr="00F61624">
        <w:rPr>
          <w:rFonts w:ascii="Times New Roman" w:hAnsi="Times New Roman"/>
          <w:sz w:val="28"/>
          <w:szCs w:val="28"/>
        </w:rPr>
        <w:t xml:space="preserve"> Междунар. науч.-практ. конф. молодых ученых, аспирантов и соискателей.-Киров,  2015.- С.247-250.</w:t>
      </w:r>
    </w:p>
    <w:p w:rsidR="004A3F19" w:rsidRPr="00F61624" w:rsidRDefault="004A3F19" w:rsidP="004A3F19">
      <w:pPr>
        <w:pStyle w:val="a4"/>
        <w:numPr>
          <w:ilvl w:val="0"/>
          <w:numId w:val="4"/>
        </w:numPr>
        <w:snapToGrid w:val="0"/>
        <w:spacing w:after="0" w:line="240" w:lineRule="auto"/>
        <w:ind w:left="0" w:hanging="426"/>
        <w:jc w:val="both"/>
        <w:rPr>
          <w:rFonts w:ascii="Times New Roman" w:hAnsi="Times New Roman"/>
          <w:sz w:val="28"/>
          <w:szCs w:val="28"/>
        </w:rPr>
      </w:pPr>
      <w:r w:rsidRPr="00F61624">
        <w:rPr>
          <w:rFonts w:ascii="Times New Roman" w:hAnsi="Times New Roman"/>
          <w:sz w:val="28"/>
          <w:szCs w:val="28"/>
        </w:rPr>
        <w:t>Конопельцев И.Г. Влияние селено- и витаминосодержащих препаратов на выращивание ремонтных телок и их оплодотворяемость \И.Г.Конопельцев, Н.Н. Шуплецова //Актуальные вопросы морфологии и биотехнологии в животноводстве:Сб. науч. тр. Междунар. конф., посвящ. 100-летию со дня рождения проф. О.П. Стуловой. - Кинель, 2015. - С.236-240.</w:t>
      </w:r>
    </w:p>
    <w:p w:rsidR="004A3F19" w:rsidRPr="00F61624" w:rsidRDefault="004A3F19" w:rsidP="004A3F19">
      <w:pPr>
        <w:pStyle w:val="a4"/>
        <w:numPr>
          <w:ilvl w:val="0"/>
          <w:numId w:val="4"/>
        </w:numPr>
        <w:snapToGrid w:val="0"/>
        <w:spacing w:after="0" w:line="240" w:lineRule="auto"/>
        <w:ind w:left="0" w:hanging="426"/>
        <w:jc w:val="both"/>
        <w:rPr>
          <w:rFonts w:ascii="Times New Roman" w:hAnsi="Times New Roman"/>
          <w:sz w:val="28"/>
          <w:szCs w:val="28"/>
        </w:rPr>
      </w:pPr>
      <w:r w:rsidRPr="00F61624">
        <w:rPr>
          <w:rFonts w:ascii="Times New Roman" w:hAnsi="Times New Roman"/>
          <w:sz w:val="28"/>
          <w:szCs w:val="28"/>
        </w:rPr>
        <w:t xml:space="preserve">Конопельцев И.Г. Репродуктивная функция телок, нетелей и коров-первотелок при применении селенолина, седимина и элеовита\И.Г.Конопельцев, Н.Н. Шуплецова //Агротехнологии </w:t>
      </w:r>
      <w:r w:rsidRPr="00F61624">
        <w:rPr>
          <w:rFonts w:ascii="Times New Roman" w:hAnsi="Times New Roman"/>
          <w:sz w:val="28"/>
          <w:szCs w:val="28"/>
          <w:lang w:val="en-US"/>
        </w:rPr>
        <w:t>XXI</w:t>
      </w:r>
      <w:r w:rsidRPr="00F61624">
        <w:rPr>
          <w:rFonts w:ascii="Times New Roman" w:hAnsi="Times New Roman"/>
          <w:sz w:val="28"/>
          <w:szCs w:val="28"/>
        </w:rPr>
        <w:t xml:space="preserve"> века: </w:t>
      </w:r>
      <w:r w:rsidRPr="00F61624">
        <w:rPr>
          <w:rFonts w:ascii="Times New Roman" w:hAnsi="Times New Roman"/>
          <w:sz w:val="28"/>
          <w:szCs w:val="28"/>
        </w:rPr>
        <w:lastRenderedPageBreak/>
        <w:t>Матер. Всеросс. науч.-практ. конф с междунар. участ, посвящ. 85-лет, основ. Пермской ГСХА и 150-лет со дня рождения акад. Д.Н. Прянишникова. Ч.3. - Пермь, 2015. - С.99-104.</w:t>
      </w:r>
    </w:p>
    <w:p w:rsidR="004A3F19" w:rsidRPr="00F61624" w:rsidRDefault="004A3F19" w:rsidP="004A3F19">
      <w:pPr>
        <w:spacing w:after="0" w:line="240" w:lineRule="auto"/>
        <w:ind w:firstLine="426"/>
        <w:jc w:val="both"/>
        <w:rPr>
          <w:rFonts w:ascii="Times New Roman" w:hAnsi="Times New Roman"/>
          <w:sz w:val="28"/>
          <w:szCs w:val="28"/>
        </w:rPr>
      </w:pPr>
      <w:r w:rsidRPr="00F61624">
        <w:rPr>
          <w:rFonts w:ascii="Times New Roman" w:hAnsi="Times New Roman"/>
          <w:b/>
          <w:bCs/>
          <w:sz w:val="28"/>
          <w:szCs w:val="28"/>
        </w:rPr>
        <w:t xml:space="preserve">Соответствие диссертации специальности. </w:t>
      </w:r>
      <w:r w:rsidRPr="00F61624">
        <w:rPr>
          <w:rFonts w:ascii="Times New Roman" w:hAnsi="Times New Roman"/>
          <w:sz w:val="28"/>
          <w:szCs w:val="28"/>
        </w:rPr>
        <w:t>Диссертационная работа Н.Н. Шуплецовой соответствует требованиям, предъявляемым к диссертации на соискание ученой степени кандидата биологических наук по специальности 06. 02. 06 – ветеринарное акушерство и биотехника репродукции животных.</w:t>
      </w:r>
    </w:p>
    <w:p w:rsidR="004A3F19" w:rsidRPr="00F61624" w:rsidRDefault="004A3F19" w:rsidP="004A3F19">
      <w:pPr>
        <w:spacing w:after="0" w:line="240" w:lineRule="auto"/>
        <w:ind w:firstLine="426"/>
        <w:jc w:val="both"/>
        <w:rPr>
          <w:rFonts w:ascii="Times New Roman" w:hAnsi="Times New Roman"/>
          <w:sz w:val="28"/>
          <w:szCs w:val="28"/>
        </w:rPr>
      </w:pPr>
      <w:r w:rsidRPr="00F61624">
        <w:rPr>
          <w:rStyle w:val="FontStyle26"/>
          <w:sz w:val="28"/>
          <w:szCs w:val="28"/>
        </w:rPr>
        <w:t>Диссертация «</w:t>
      </w:r>
      <w:r w:rsidRPr="00F61624">
        <w:rPr>
          <w:rFonts w:ascii="Times New Roman" w:hAnsi="Times New Roman"/>
          <w:sz w:val="28"/>
          <w:szCs w:val="28"/>
        </w:rPr>
        <w:t>Биорегуляторные механизмы влияния селенолина, седимина и элеовита на иммунобиохимические показатели крови и репродуктивную функцию телок, нетелей и коров-первотелок» рекомендуется к защите на соискание ученой степени кандидата биологических наук по специальности ветеринарное акушерство и биотехника репродукции животных -  06.02.06.</w:t>
      </w:r>
    </w:p>
    <w:p w:rsidR="004A3F19" w:rsidRPr="00F61624" w:rsidRDefault="004A3F19" w:rsidP="004A3F19">
      <w:pPr>
        <w:spacing w:after="0" w:line="240" w:lineRule="auto"/>
        <w:rPr>
          <w:rFonts w:ascii="Times New Roman" w:hAnsi="Times New Roman"/>
          <w:sz w:val="28"/>
          <w:szCs w:val="28"/>
        </w:rPr>
      </w:pPr>
      <w:r w:rsidRPr="00F61624">
        <w:rPr>
          <w:rFonts w:ascii="Times New Roman" w:hAnsi="Times New Roman"/>
          <w:sz w:val="28"/>
          <w:szCs w:val="28"/>
        </w:rPr>
        <w:tab/>
        <w:t>Заключение принято на расширенном заседании кафедры хирургии, акушерства и заразных болезней.</w:t>
      </w:r>
    </w:p>
    <w:p w:rsidR="004A3F19" w:rsidRPr="00F61624" w:rsidRDefault="004A3F19" w:rsidP="004A3F19">
      <w:pPr>
        <w:spacing w:after="0" w:line="240" w:lineRule="auto"/>
        <w:ind w:firstLine="709"/>
        <w:rPr>
          <w:rFonts w:ascii="Times New Roman" w:hAnsi="Times New Roman"/>
          <w:sz w:val="28"/>
          <w:szCs w:val="28"/>
        </w:rPr>
      </w:pPr>
      <w:r w:rsidRPr="00F61624">
        <w:rPr>
          <w:rFonts w:ascii="Times New Roman" w:hAnsi="Times New Roman"/>
          <w:sz w:val="28"/>
          <w:szCs w:val="28"/>
        </w:rPr>
        <w:t xml:space="preserve">Присутствовало на заседании 17 чел. Результаты голосования: </w:t>
      </w:r>
    </w:p>
    <w:p w:rsidR="004A3F19" w:rsidRPr="00F61624" w:rsidRDefault="004A3F19" w:rsidP="004A3F19">
      <w:pPr>
        <w:spacing w:after="0" w:line="240" w:lineRule="auto"/>
        <w:ind w:firstLine="709"/>
        <w:rPr>
          <w:rFonts w:ascii="Times New Roman" w:hAnsi="Times New Roman"/>
          <w:sz w:val="28"/>
          <w:szCs w:val="28"/>
        </w:rPr>
      </w:pPr>
      <w:r w:rsidRPr="00F61624">
        <w:rPr>
          <w:rFonts w:ascii="Times New Roman" w:hAnsi="Times New Roman"/>
          <w:sz w:val="28"/>
          <w:szCs w:val="28"/>
        </w:rPr>
        <w:t>«за» - 17 чел.,</w:t>
      </w:r>
    </w:p>
    <w:p w:rsidR="004A3F19" w:rsidRPr="00F61624" w:rsidRDefault="004A3F19" w:rsidP="004A3F19">
      <w:pPr>
        <w:spacing w:after="0" w:line="240" w:lineRule="auto"/>
        <w:ind w:firstLine="709"/>
        <w:rPr>
          <w:rFonts w:ascii="Times New Roman" w:hAnsi="Times New Roman"/>
          <w:sz w:val="28"/>
          <w:szCs w:val="28"/>
        </w:rPr>
      </w:pPr>
      <w:r w:rsidRPr="00F61624">
        <w:rPr>
          <w:rFonts w:ascii="Times New Roman" w:hAnsi="Times New Roman"/>
          <w:sz w:val="28"/>
          <w:szCs w:val="28"/>
        </w:rPr>
        <w:t>«против» -</w:t>
      </w:r>
      <w:r w:rsidRPr="00F61624">
        <w:rPr>
          <w:rFonts w:ascii="Times New Roman" w:hAnsi="Times New Roman"/>
          <w:sz w:val="28"/>
          <w:szCs w:val="28"/>
        </w:rPr>
        <w:tab/>
        <w:t xml:space="preserve">нет , </w:t>
      </w:r>
    </w:p>
    <w:p w:rsidR="004A3F19" w:rsidRPr="00F61624" w:rsidRDefault="004A3F19" w:rsidP="004A3F19">
      <w:pPr>
        <w:spacing w:after="0" w:line="240" w:lineRule="auto"/>
        <w:ind w:firstLine="709"/>
        <w:rPr>
          <w:rFonts w:ascii="Times New Roman" w:hAnsi="Times New Roman"/>
          <w:sz w:val="28"/>
          <w:szCs w:val="28"/>
        </w:rPr>
      </w:pPr>
      <w:r w:rsidRPr="00F61624">
        <w:rPr>
          <w:rFonts w:ascii="Times New Roman" w:hAnsi="Times New Roman"/>
          <w:sz w:val="28"/>
          <w:szCs w:val="28"/>
        </w:rPr>
        <w:t xml:space="preserve">«воздержалось» - нет, </w:t>
      </w:r>
    </w:p>
    <w:p w:rsidR="004A3F19" w:rsidRPr="00F61624" w:rsidRDefault="004A3F19" w:rsidP="004A3F19">
      <w:pPr>
        <w:spacing w:after="0" w:line="240" w:lineRule="auto"/>
        <w:ind w:firstLine="709"/>
        <w:rPr>
          <w:rFonts w:ascii="Times New Roman" w:hAnsi="Times New Roman"/>
          <w:sz w:val="28"/>
          <w:szCs w:val="28"/>
        </w:rPr>
      </w:pPr>
      <w:r w:rsidRPr="00F61624">
        <w:rPr>
          <w:rFonts w:ascii="Times New Roman" w:hAnsi="Times New Roman"/>
          <w:sz w:val="28"/>
          <w:szCs w:val="28"/>
        </w:rPr>
        <w:t>протокол № 5 от «09» марта 2016 г.</w:t>
      </w:r>
    </w:p>
    <w:p w:rsidR="004A3F19" w:rsidRPr="00F61624" w:rsidRDefault="004A3F19" w:rsidP="004A3F19">
      <w:pPr>
        <w:spacing w:after="0" w:line="240" w:lineRule="auto"/>
        <w:ind w:firstLine="709"/>
        <w:rPr>
          <w:rFonts w:ascii="Times New Roman" w:hAnsi="Times New Roman"/>
          <w:sz w:val="28"/>
          <w:szCs w:val="28"/>
        </w:rPr>
      </w:pPr>
    </w:p>
    <w:p w:rsidR="004A3F19" w:rsidRPr="00F61624" w:rsidRDefault="004A3F19" w:rsidP="004A3F19">
      <w:pPr>
        <w:spacing w:after="0" w:line="240" w:lineRule="auto"/>
        <w:ind w:firstLine="709"/>
        <w:rPr>
          <w:rFonts w:ascii="Times New Roman" w:hAnsi="Times New Roman"/>
          <w:sz w:val="28"/>
          <w:szCs w:val="28"/>
        </w:rPr>
      </w:pPr>
      <w:r w:rsidRPr="00F61624">
        <w:rPr>
          <w:rFonts w:ascii="Times New Roman" w:hAnsi="Times New Roman"/>
          <w:sz w:val="28"/>
          <w:szCs w:val="28"/>
        </w:rPr>
        <w:t>Заведующий кафедрой хирургии, акушерства и заразных болезней,</w:t>
      </w:r>
    </w:p>
    <w:p w:rsidR="004A3F19" w:rsidRPr="00F61624" w:rsidRDefault="004A3F19" w:rsidP="004A3F19">
      <w:pPr>
        <w:spacing w:after="0" w:line="240" w:lineRule="auto"/>
        <w:ind w:firstLine="709"/>
        <w:rPr>
          <w:rFonts w:ascii="Times New Roman" w:hAnsi="Times New Roman"/>
          <w:sz w:val="28"/>
          <w:szCs w:val="28"/>
        </w:rPr>
      </w:pPr>
      <w:r w:rsidRPr="00F61624">
        <w:rPr>
          <w:rFonts w:ascii="Times New Roman" w:hAnsi="Times New Roman"/>
          <w:sz w:val="28"/>
          <w:szCs w:val="28"/>
        </w:rPr>
        <w:t xml:space="preserve"> доктор ветеринарных наук, доцент_________________В.А. Созинов</w:t>
      </w:r>
    </w:p>
    <w:p w:rsidR="004A3F19" w:rsidRPr="00F61624" w:rsidRDefault="004A3F19" w:rsidP="004A3F19">
      <w:pPr>
        <w:pStyle w:val="Style19"/>
        <w:widowControl/>
        <w:ind w:hanging="1352"/>
        <w:jc w:val="both"/>
        <w:rPr>
          <w:rStyle w:val="FontStyle35"/>
          <w:sz w:val="28"/>
          <w:szCs w:val="28"/>
        </w:rPr>
      </w:pPr>
    </w:p>
    <w:p w:rsidR="003926A5" w:rsidRDefault="003926A5"/>
    <w:sectPr w:rsidR="003926A5" w:rsidSect="0050391D">
      <w:headerReference w:type="even"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11" w:rsidRDefault="00C06211">
      <w:pPr>
        <w:spacing w:after="0" w:line="240" w:lineRule="auto"/>
      </w:pPr>
      <w:r>
        <w:separator/>
      </w:r>
    </w:p>
  </w:endnote>
  <w:endnote w:type="continuationSeparator" w:id="0">
    <w:p w:rsidR="00C06211" w:rsidRDefault="00C0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11" w:rsidRDefault="00C06211">
      <w:pPr>
        <w:spacing w:after="0" w:line="240" w:lineRule="auto"/>
      </w:pPr>
      <w:r>
        <w:separator/>
      </w:r>
    </w:p>
  </w:footnote>
  <w:footnote w:type="continuationSeparator" w:id="0">
    <w:p w:rsidR="00C06211" w:rsidRDefault="00C06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C4" w:rsidRDefault="004A3F19" w:rsidP="001A41C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A41C4" w:rsidRDefault="00C062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897"/>
    <w:multiLevelType w:val="multilevel"/>
    <w:tmpl w:val="2214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B7F42"/>
    <w:multiLevelType w:val="multilevel"/>
    <w:tmpl w:val="CC80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D7A53"/>
    <w:multiLevelType w:val="hybridMultilevel"/>
    <w:tmpl w:val="46743C4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DA2E01"/>
    <w:multiLevelType w:val="multilevel"/>
    <w:tmpl w:val="83F8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19"/>
    <w:rsid w:val="003926A5"/>
    <w:rsid w:val="004A3F19"/>
    <w:rsid w:val="00677472"/>
    <w:rsid w:val="006C3B3A"/>
    <w:rsid w:val="00795C61"/>
    <w:rsid w:val="0087719F"/>
    <w:rsid w:val="00B418BD"/>
    <w:rsid w:val="00C06211"/>
    <w:rsid w:val="00D56A1B"/>
    <w:rsid w:val="00F6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E92F2A-8F4C-4499-8AC4-45E441E8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A3F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3F19"/>
    <w:pPr>
      <w:ind w:left="720"/>
      <w:contextualSpacing/>
    </w:pPr>
  </w:style>
  <w:style w:type="character" w:customStyle="1" w:styleId="FontStyle26">
    <w:name w:val="Font Style26"/>
    <w:basedOn w:val="a0"/>
    <w:rsid w:val="004A3F19"/>
    <w:rPr>
      <w:rFonts w:ascii="Times New Roman" w:hAnsi="Times New Roman" w:cs="Times New Roman"/>
      <w:b/>
      <w:bCs/>
      <w:sz w:val="26"/>
      <w:szCs w:val="26"/>
    </w:rPr>
  </w:style>
  <w:style w:type="character" w:customStyle="1" w:styleId="FontStyle29">
    <w:name w:val="Font Style29"/>
    <w:basedOn w:val="a0"/>
    <w:rsid w:val="004A3F19"/>
    <w:rPr>
      <w:rFonts w:ascii="Times New Roman" w:hAnsi="Times New Roman" w:cs="Times New Roman"/>
      <w:i/>
      <w:iCs/>
      <w:sz w:val="20"/>
      <w:szCs w:val="20"/>
    </w:rPr>
  </w:style>
  <w:style w:type="character" w:customStyle="1" w:styleId="FontStyle30">
    <w:name w:val="Font Style30"/>
    <w:basedOn w:val="a0"/>
    <w:rsid w:val="004A3F19"/>
    <w:rPr>
      <w:rFonts w:ascii="Times New Roman" w:hAnsi="Times New Roman" w:cs="Times New Roman"/>
      <w:b/>
      <w:bCs/>
      <w:i/>
      <w:iCs/>
      <w:sz w:val="18"/>
      <w:szCs w:val="18"/>
    </w:rPr>
  </w:style>
  <w:style w:type="character" w:customStyle="1" w:styleId="FontStyle35">
    <w:name w:val="Font Style35"/>
    <w:basedOn w:val="a0"/>
    <w:rsid w:val="004A3F19"/>
    <w:rPr>
      <w:rFonts w:ascii="Times New Roman" w:hAnsi="Times New Roman" w:cs="Times New Roman"/>
      <w:b/>
      <w:bCs/>
      <w:sz w:val="26"/>
      <w:szCs w:val="26"/>
    </w:rPr>
  </w:style>
  <w:style w:type="paragraph" w:styleId="a5">
    <w:name w:val="Body Text"/>
    <w:basedOn w:val="a"/>
    <w:link w:val="a6"/>
    <w:rsid w:val="004A3F19"/>
    <w:pPr>
      <w:widowControl w:val="0"/>
      <w:suppressAutoHyphens/>
      <w:autoSpaceDE w:val="0"/>
      <w:spacing w:after="120" w:line="240" w:lineRule="auto"/>
    </w:pPr>
    <w:rPr>
      <w:rFonts w:ascii="Times New Roman" w:eastAsia="Times New Roman" w:hAnsi="Times New Roman" w:cs="Calibri"/>
      <w:sz w:val="20"/>
      <w:szCs w:val="20"/>
      <w:lang w:eastAsia="ar-SA"/>
    </w:rPr>
  </w:style>
  <w:style w:type="character" w:customStyle="1" w:styleId="a6">
    <w:name w:val="Основной текст Знак"/>
    <w:basedOn w:val="a0"/>
    <w:link w:val="a5"/>
    <w:rsid w:val="004A3F19"/>
    <w:rPr>
      <w:rFonts w:ascii="Times New Roman" w:eastAsia="Times New Roman" w:hAnsi="Times New Roman" w:cs="Calibri"/>
      <w:sz w:val="20"/>
      <w:szCs w:val="20"/>
      <w:lang w:eastAsia="ar-SA"/>
    </w:rPr>
  </w:style>
  <w:style w:type="paragraph" w:customStyle="1" w:styleId="Style3">
    <w:name w:val="Style3"/>
    <w:basedOn w:val="a"/>
    <w:rsid w:val="004A3F19"/>
    <w:pPr>
      <w:widowControl w:val="0"/>
      <w:suppressAutoHyphens/>
      <w:autoSpaceDE w:val="0"/>
      <w:spacing w:after="0" w:line="240" w:lineRule="auto"/>
      <w:jc w:val="both"/>
    </w:pPr>
    <w:rPr>
      <w:rFonts w:ascii="Times New Roman" w:eastAsia="Times New Roman" w:hAnsi="Times New Roman" w:cs="Calibri"/>
      <w:sz w:val="24"/>
      <w:szCs w:val="24"/>
      <w:lang w:eastAsia="ar-SA"/>
    </w:rPr>
  </w:style>
  <w:style w:type="paragraph" w:customStyle="1" w:styleId="Style4">
    <w:name w:val="Style4"/>
    <w:basedOn w:val="a"/>
    <w:rsid w:val="004A3F19"/>
    <w:pPr>
      <w:widowControl w:val="0"/>
      <w:suppressAutoHyphens/>
      <w:autoSpaceDE w:val="0"/>
      <w:spacing w:after="0" w:line="319" w:lineRule="exact"/>
      <w:jc w:val="center"/>
    </w:pPr>
    <w:rPr>
      <w:rFonts w:ascii="Times New Roman" w:eastAsia="Times New Roman" w:hAnsi="Times New Roman" w:cs="Calibri"/>
      <w:sz w:val="24"/>
      <w:szCs w:val="24"/>
      <w:lang w:eastAsia="ar-SA"/>
    </w:rPr>
  </w:style>
  <w:style w:type="paragraph" w:customStyle="1" w:styleId="Style7">
    <w:name w:val="Style7"/>
    <w:basedOn w:val="a"/>
    <w:rsid w:val="004A3F19"/>
    <w:pPr>
      <w:widowControl w:val="0"/>
      <w:suppressAutoHyphens/>
      <w:autoSpaceDE w:val="0"/>
      <w:spacing w:after="0" w:line="197" w:lineRule="exact"/>
      <w:jc w:val="both"/>
    </w:pPr>
    <w:rPr>
      <w:rFonts w:ascii="Times New Roman" w:eastAsia="Times New Roman" w:hAnsi="Times New Roman" w:cs="Calibri"/>
      <w:sz w:val="24"/>
      <w:szCs w:val="24"/>
      <w:lang w:eastAsia="ar-SA"/>
    </w:rPr>
  </w:style>
  <w:style w:type="paragraph" w:customStyle="1" w:styleId="Style14">
    <w:name w:val="Style14"/>
    <w:basedOn w:val="a"/>
    <w:rsid w:val="004A3F19"/>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19">
    <w:name w:val="Style19"/>
    <w:basedOn w:val="a"/>
    <w:rsid w:val="004A3F19"/>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styleId="a7">
    <w:name w:val="header"/>
    <w:basedOn w:val="a"/>
    <w:link w:val="a8"/>
    <w:rsid w:val="004A3F19"/>
    <w:pPr>
      <w:widowControl w:val="0"/>
      <w:tabs>
        <w:tab w:val="center" w:pos="4677"/>
        <w:tab w:val="right" w:pos="9355"/>
      </w:tabs>
      <w:suppressAutoHyphens/>
      <w:autoSpaceDE w:val="0"/>
      <w:spacing w:after="0" w:line="240" w:lineRule="auto"/>
    </w:pPr>
    <w:rPr>
      <w:rFonts w:ascii="Times New Roman" w:eastAsia="Times New Roman" w:hAnsi="Times New Roman" w:cs="Calibri"/>
      <w:sz w:val="20"/>
      <w:szCs w:val="20"/>
      <w:lang w:eastAsia="ar-SA"/>
    </w:rPr>
  </w:style>
  <w:style w:type="character" w:customStyle="1" w:styleId="a8">
    <w:name w:val="Верхний колонтитул Знак"/>
    <w:basedOn w:val="a0"/>
    <w:link w:val="a7"/>
    <w:rsid w:val="004A3F19"/>
    <w:rPr>
      <w:rFonts w:ascii="Times New Roman" w:eastAsia="Times New Roman" w:hAnsi="Times New Roman" w:cs="Calibri"/>
      <w:sz w:val="20"/>
      <w:szCs w:val="20"/>
      <w:lang w:eastAsia="ar-SA"/>
    </w:rPr>
  </w:style>
  <w:style w:type="character" w:styleId="a9">
    <w:name w:val="page number"/>
    <w:basedOn w:val="a0"/>
    <w:rsid w:val="004A3F19"/>
  </w:style>
  <w:style w:type="paragraph" w:customStyle="1" w:styleId="4">
    <w:name w:val="заголовок 4"/>
    <w:basedOn w:val="a"/>
    <w:next w:val="a"/>
    <w:rsid w:val="004A3F19"/>
    <w:pPr>
      <w:keepNext/>
      <w:spacing w:after="0" w:line="360" w:lineRule="auto"/>
      <w:jc w:val="center"/>
    </w:pPr>
    <w:rPr>
      <w:rFonts w:ascii="Arial" w:eastAsia="Times New Roman" w:hAnsi="Arial" w:cs="Calibri"/>
      <w:sz w:val="28"/>
      <w:szCs w:val="20"/>
      <w:lang w:eastAsia="ar-SA"/>
    </w:rPr>
  </w:style>
  <w:style w:type="paragraph" w:customStyle="1" w:styleId="Default">
    <w:name w:val="Default"/>
    <w:rsid w:val="004A3F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Обычный1"/>
    <w:rsid w:val="004A3F19"/>
    <w:pPr>
      <w:widowControl w:val="0"/>
      <w:suppressAutoHyphens/>
      <w:spacing w:after="0" w:line="240" w:lineRule="auto"/>
    </w:pPr>
    <w:rPr>
      <w:rFonts w:ascii="Times New Roman" w:eastAsia="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2020-11-25T07:07:00Z</dcterms:created>
  <dcterms:modified xsi:type="dcterms:W3CDTF">2020-11-25T07:07:00Z</dcterms:modified>
</cp:coreProperties>
</file>