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CE1F7" w14:textId="77777777" w:rsidR="00F81272" w:rsidRPr="00F81272" w:rsidRDefault="00F81272">
      <w:pPr>
        <w:pStyle w:val="ConsPlusTitlePage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Документ предоставлен </w:t>
      </w:r>
      <w:hyperlink r:id="rId4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КонсультантПлюс</w:t>
        </w:r>
      </w:hyperlink>
      <w:r w:rsidRPr="00F81272">
        <w:rPr>
          <w:rFonts w:ascii="Times New Roman" w:hAnsi="Times New Roman" w:cs="Times New Roman"/>
          <w:sz w:val="22"/>
          <w:szCs w:val="22"/>
        </w:rPr>
        <w:br/>
      </w:r>
    </w:p>
    <w:p w14:paraId="44659EC4" w14:textId="77777777" w:rsidR="00F81272" w:rsidRPr="00F81272" w:rsidRDefault="00F81272">
      <w:pPr>
        <w:pStyle w:val="ConsPlusNormal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09889D79" w14:textId="77777777" w:rsidR="00F81272" w:rsidRPr="00F81272" w:rsidRDefault="00F81272">
      <w:pPr>
        <w:pStyle w:val="ConsPlusTitle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ПРАВИТЕЛЬСТВО РОССИЙСКОЙ ФЕДЕРАЦИИ</w:t>
      </w:r>
    </w:p>
    <w:p w14:paraId="590DDD62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03F2DBD0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ПОСТАНОВЛЕНИЕ</w:t>
      </w:r>
    </w:p>
    <w:p w14:paraId="16E75A8F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от 9 октября 2024 г. N 1354</w:t>
      </w:r>
    </w:p>
    <w:p w14:paraId="4489E8EE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79B9C926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О ПОРЯДКЕ</w:t>
      </w:r>
    </w:p>
    <w:p w14:paraId="6766BD13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УСТАНОВЛЕНИЯ ФАКТА УЧАСТИЯ ГРАЖДАН РОССИЙСКОЙ ФЕДЕРАЦИИ</w:t>
      </w:r>
    </w:p>
    <w:p w14:paraId="6B706EEC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В СПЕЦИАЛЬНОЙ ВОЕННОЙ ОПЕРАЦИИ НА ТЕРРИТОРИЯХ УКРАИНЫ,</w:t>
      </w:r>
    </w:p>
    <w:p w14:paraId="535C3896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ДОНЕЦКОЙ НАРОДНОЙ РЕСПУБЛИКИ, ЛУГАНСКОЙ НАРОДНОЙ</w:t>
      </w:r>
    </w:p>
    <w:p w14:paraId="13F3BF37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РЕСПУБЛИКИ, ЗАПОРОЖСКОЙ ОБЛАСТИ И ХЕРСОНСКОЙ ОБЛАСТИ</w:t>
      </w:r>
    </w:p>
    <w:p w14:paraId="08FB69F7" w14:textId="77777777" w:rsidR="00F81272" w:rsidRPr="00F81272" w:rsidRDefault="00F81272">
      <w:pPr>
        <w:pStyle w:val="ConsPlusNormal"/>
        <w:spacing w:after="1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81272" w:rsidRPr="00F81272" w14:paraId="5A09C40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CD90F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FF45B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80E3415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272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>Список изменяющих документов</w:t>
            </w:r>
          </w:p>
          <w:p w14:paraId="43F0C81F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272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(в ред. </w:t>
            </w:r>
            <w:hyperlink r:id="rId5">
              <w:r w:rsidRPr="00F81272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Постановления</w:t>
              </w:r>
            </w:hyperlink>
            <w:r w:rsidRPr="00F81272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 Правительства РФ от 31.10.2024 N 1465)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1379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3B112EF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B3039FB" w14:textId="77777777" w:rsidR="00F81272" w:rsidRPr="00F81272" w:rsidRDefault="00F8127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В целях совершенствования порядка реализации (получения) мер правовой и социальной защиты (поддержки)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членов их семей Правительство Российской Федерации постановляет:</w:t>
      </w:r>
    </w:p>
    <w:p w14:paraId="042D4640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0" w:name="P15"/>
      <w:bookmarkEnd w:id="0"/>
      <w:r w:rsidRPr="00F81272">
        <w:rPr>
          <w:rFonts w:ascii="Times New Roman" w:hAnsi="Times New Roman" w:cs="Times New Roman"/>
          <w:sz w:val="22"/>
          <w:szCs w:val="22"/>
        </w:rPr>
        <w:t>1. Установить, что:</w:t>
      </w:r>
    </w:p>
    <w:p w14:paraId="57ECC6A9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участие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соответственно - участники, специальная военная операция), может подтверждаться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 (далее - федеральные органы), участникам по </w:t>
      </w:r>
      <w:hyperlink w:anchor="P66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форме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согласно приложению N 1 и членам их семей по </w:t>
      </w:r>
      <w:hyperlink w:anchor="P140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форме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согласно приложению N 2 (далее - справки),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 (далее - сведения об участии);</w:t>
      </w:r>
    </w:p>
    <w:p w14:paraId="318E3130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6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Правительства РФ от 31.10.2024 N 1465)</w:t>
      </w:r>
    </w:p>
    <w:p w14:paraId="3701D894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использование справок для целей реализации (получения) мер социальной поддержки, предоставляемых в соответствии с Федеральным </w:t>
      </w:r>
      <w:hyperlink r:id="rId7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"О ветеранах", не допускается.</w:t>
      </w:r>
    </w:p>
    <w:p w14:paraId="5CDE6CF2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2. Порядок выдачи справок, предусматривающий возможность выдачи участникам и (или) членам их семей справок через единый портал государственных и муниципальных услуг, или через многофункциональные центры предоставления государственных и муниципальных услуг, или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носителе, и порядок предоставления сведений об участии устанавливаются федеральными органами,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Российской Федерации.</w:t>
      </w:r>
    </w:p>
    <w:p w14:paraId="5C066F2E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8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Правительства РФ от 31.10.2024 N 1465)</w:t>
      </w:r>
    </w:p>
    <w:p w14:paraId="7DE42DCB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3. Федеральным органам,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Российской Федерации, разработать и утвердить порядок выдачи справок и порядок предоставления сведений об участии и обеспечить их вступление в силу с 1 ноября 2024 г.</w:t>
      </w:r>
    </w:p>
    <w:p w14:paraId="35BDCF24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9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Правительства РФ от 31.10.2024 N 1465)</w:t>
      </w:r>
    </w:p>
    <w:p w14:paraId="4DC05E6F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4. Федеральным органам совместно с Министерством цифрового развития, связи и массовых </w:t>
      </w:r>
      <w:r w:rsidRPr="00F81272">
        <w:rPr>
          <w:rFonts w:ascii="Times New Roman" w:hAnsi="Times New Roman" w:cs="Times New Roman"/>
          <w:sz w:val="22"/>
          <w:szCs w:val="22"/>
        </w:rPr>
        <w:lastRenderedPageBreak/>
        <w:t>коммуникаций Российской Федерации, Министерством экономического развития Российской Федерации и исполнительными органами субъектов Российской Федерации до 1 ноября 2024 г. обеспечить возможность получения участниками и членами их семей справок через единый портал государственных и муниципальных услуг, многофункциональные центры предоставления государственных и муниципальных услуг, а также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носителе.</w:t>
      </w:r>
    </w:p>
    <w:p w14:paraId="67F3B7AA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10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Правительства РФ от 31.10.2024 N 1465)</w:t>
      </w:r>
    </w:p>
    <w:p w14:paraId="0BD9F1D1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25"/>
      <w:bookmarkEnd w:id="1"/>
      <w:r w:rsidRPr="00F81272">
        <w:rPr>
          <w:rFonts w:ascii="Times New Roman" w:hAnsi="Times New Roman" w:cs="Times New Roman"/>
          <w:sz w:val="22"/>
          <w:szCs w:val="22"/>
        </w:rPr>
        <w:t xml:space="preserve">5. Утвердить прилагаемые </w:t>
      </w:r>
      <w:hyperlink w:anchor="P41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изменения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, которые вносятся в </w:t>
      </w:r>
      <w:hyperlink r:id="rId11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Правила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утвержденные постановлением Правительства Российской Федерации от 22 декабря 2012 г. N 1376 "Об утверждении Правил организации деятельности многофункциональных центров предоставления государственных и муниципальных услуг" (Собрание законодательства Российской Федерации, 2012, N 53, ст. 7932; 2014, N 20, ст. 2523; 2015, N 11, ст. 1594; N 42, ст. 5789; 2017, N 10, ст. 1478; N 32, ст. 5086; 2020, N 49, ст. 7896; 2021, N 28, ст. 5542; N 46, ст. 7711).</w:t>
      </w:r>
    </w:p>
    <w:p w14:paraId="431E9879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6. </w:t>
      </w:r>
      <w:hyperlink w:anchor="P15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Пункты 1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25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5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настоящего постановления вступают в силу с 1 ноября 2024 г.</w:t>
      </w:r>
    </w:p>
    <w:p w14:paraId="07CC209E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D0C0BE4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Председатель Правительства</w:t>
      </w:r>
    </w:p>
    <w:p w14:paraId="1230F00A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Российской Федерации</w:t>
      </w:r>
    </w:p>
    <w:p w14:paraId="7A756AAC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М.МИШУСТИН</w:t>
      </w:r>
    </w:p>
    <w:p w14:paraId="058A4DC9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5D6D0E4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D188F7F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245DEB7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D7DFBAD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52D1CF2" w14:textId="77777777" w:rsidR="00F81272" w:rsidRPr="00F81272" w:rsidRDefault="00F8127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Утверждены</w:t>
      </w:r>
    </w:p>
    <w:p w14:paraId="0EBC6EEC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постановлением Правительства</w:t>
      </w:r>
    </w:p>
    <w:p w14:paraId="6DF802A3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Российской Федерации</w:t>
      </w:r>
    </w:p>
    <w:p w14:paraId="5E8A1C2D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от 9 октября 2024 г. N 1354</w:t>
      </w:r>
    </w:p>
    <w:p w14:paraId="7367D904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1FD5327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2" w:name="P41"/>
      <w:bookmarkEnd w:id="2"/>
      <w:r w:rsidRPr="00F81272">
        <w:rPr>
          <w:rFonts w:ascii="Times New Roman" w:hAnsi="Times New Roman" w:cs="Times New Roman"/>
          <w:sz w:val="22"/>
          <w:szCs w:val="22"/>
        </w:rPr>
        <w:t>ИЗМЕНЕНИЯ,</w:t>
      </w:r>
    </w:p>
    <w:p w14:paraId="1E6C042B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КОТОРЫЕ ВНОСЯТСЯ В ПРАВИЛА ОРГАНИЗАЦИИ ДЕЯТЕЛЬНОСТИ</w:t>
      </w:r>
    </w:p>
    <w:p w14:paraId="30E8A8FC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МНОГОФУНКЦИОНАЛЬНЫХ ЦЕНТРОВ ПРЕДОСТАВЛЕНИЯ ГОСУДАРСТВЕННЫХ</w:t>
      </w:r>
    </w:p>
    <w:p w14:paraId="68A78A56" w14:textId="77777777" w:rsidR="00F81272" w:rsidRPr="00F81272" w:rsidRDefault="00F8127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И МУНИЦИПАЛЬНЫХ УСЛУГ</w:t>
      </w:r>
    </w:p>
    <w:p w14:paraId="7E72E752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9212C14" w14:textId="77777777" w:rsidR="00F81272" w:rsidRPr="00F81272" w:rsidRDefault="00F8127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1. </w:t>
      </w:r>
      <w:hyperlink r:id="rId12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Пункт 4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дополнить подпунктом "к" следующего содержания:</w:t>
      </w:r>
    </w:p>
    <w:p w14:paraId="28A4B556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"к) документов, сформированных на бумажном носителе, подтверждающих участие граждан Российской Федерации в специальной военной операции, выдаваемых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операции, а также услуг по содействию в получении таких документов в электронной форме.".</w:t>
      </w:r>
    </w:p>
    <w:p w14:paraId="51CD7550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 xml:space="preserve">2. </w:t>
      </w:r>
      <w:hyperlink r:id="rId13">
        <w:r w:rsidRPr="00F81272">
          <w:rPr>
            <w:rFonts w:ascii="Times New Roman" w:hAnsi="Times New Roman" w:cs="Times New Roman"/>
            <w:color w:val="0000FF"/>
            <w:sz w:val="22"/>
            <w:szCs w:val="22"/>
          </w:rPr>
          <w:t>Пункт 25</w:t>
        </w:r>
      </w:hyperlink>
      <w:r w:rsidRPr="00F81272">
        <w:rPr>
          <w:rFonts w:ascii="Times New Roman" w:hAnsi="Times New Roman" w:cs="Times New Roman"/>
          <w:sz w:val="22"/>
          <w:szCs w:val="22"/>
        </w:rPr>
        <w:t xml:space="preserve"> дополнить подпунктом "ж" следующего содержания:</w:t>
      </w:r>
    </w:p>
    <w:p w14:paraId="521A6C6E" w14:textId="77777777" w:rsidR="00F81272" w:rsidRPr="00F81272" w:rsidRDefault="00F8127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81272">
        <w:rPr>
          <w:rFonts w:ascii="Times New Roman" w:hAnsi="Times New Roman" w:cs="Times New Roman"/>
          <w:sz w:val="22"/>
          <w:szCs w:val="22"/>
        </w:rPr>
        <w:t>"ж) заключение соглашений о взаимодействии с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операции.".</w:t>
      </w:r>
    </w:p>
    <w:p w14:paraId="5ABEA727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F1F7249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547042AB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71BA8664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36F51961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46B6FC22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3E4817F0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0028FF77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1309F821" w14:textId="77777777" w:rsidR="00F81272" w:rsidRPr="00F81272" w:rsidRDefault="00F81272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Приложение N 1</w:t>
      </w:r>
    </w:p>
    <w:p w14:paraId="0080C14A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к постановлению Правительства</w:t>
      </w:r>
    </w:p>
    <w:p w14:paraId="6683E94E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Российской Федерации</w:t>
      </w:r>
    </w:p>
    <w:p w14:paraId="6D9A42BB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от 9 октября 2024 г. N 1354</w:t>
      </w:r>
    </w:p>
    <w:p w14:paraId="51FEECBB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3BCC91E2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(форма)</w:t>
      </w:r>
    </w:p>
    <w:p w14:paraId="32055DAC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2608"/>
      </w:tblGrid>
      <w:tr w:rsidR="00F81272" w:rsidRPr="00F81272" w14:paraId="4E0713A9" w14:textId="77777777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14:paraId="12E76FC5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B79BB4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 xml:space="preserve">QR-код справки </w:t>
            </w:r>
            <w:hyperlink w:anchor="P121">
              <w:r w:rsidRPr="00F81272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  <w:p w14:paraId="45DD18A4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(действует 30 дней)</w:t>
            </w:r>
          </w:p>
        </w:tc>
      </w:tr>
    </w:tbl>
    <w:p w14:paraId="008A0A33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1272" w:rsidRPr="00F81272" w14:paraId="5D7F7DCA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AB5E4CC" w14:textId="68498D4E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3" w:name="P66"/>
            <w:bookmarkEnd w:id="3"/>
            <w:r w:rsidRPr="00F81272">
              <w:rPr>
                <w:rFonts w:ascii="Times New Roman" w:hAnsi="Times New Roman" w:cs="Times New Roman"/>
                <w:sz w:val="24"/>
              </w:rPr>
              <w:t>СПРАВКА</w:t>
            </w:r>
          </w:p>
          <w:p w14:paraId="3F174EA3" w14:textId="68BED7DA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о подтверждении факта участия в специальной военной</w:t>
            </w:r>
          </w:p>
          <w:p w14:paraId="7C309110" w14:textId="7C6BC352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операции на территориях Украины, Донецкой Народной</w:t>
            </w:r>
          </w:p>
          <w:p w14:paraId="6E3A0873" w14:textId="4D312E07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Республики, Луганской Народной Республики, Запорожской</w:t>
            </w:r>
          </w:p>
          <w:p w14:paraId="43630483" w14:textId="72BFAB84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области и Херсонской области, выдаваемая участнику</w:t>
            </w:r>
          </w:p>
          <w:p w14:paraId="48B0DC3F" w14:textId="3E23D326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специальной военной операции</w:t>
            </w:r>
          </w:p>
          <w:p w14:paraId="43FE41BE" w14:textId="7F683DBB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от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>"  "</w:t>
            </w:r>
            <w:proofErr w:type="gramEnd"/>
            <w:r w:rsidRPr="00F81272">
              <w:rPr>
                <w:rFonts w:ascii="Times New Roman" w:hAnsi="Times New Roman" w:cs="Times New Roman"/>
                <w:sz w:val="24"/>
              </w:rPr>
              <w:t xml:space="preserve">         20   г. N</w:t>
            </w:r>
          </w:p>
          <w:p w14:paraId="0C2CDC3C" w14:textId="77777777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009A4D7" w14:textId="5D152279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По заявлению участника специальной военной операции</w:t>
            </w:r>
          </w:p>
          <w:p w14:paraId="7D05AB09" w14:textId="0ED85965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от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>"  "</w:t>
            </w:r>
            <w:proofErr w:type="gramEnd"/>
            <w:r w:rsidRPr="00F81272">
              <w:rPr>
                <w:rFonts w:ascii="Times New Roman" w:hAnsi="Times New Roman" w:cs="Times New Roman"/>
                <w:sz w:val="24"/>
              </w:rPr>
              <w:t xml:space="preserve">         20   г. N</w:t>
            </w:r>
          </w:p>
        </w:tc>
      </w:tr>
    </w:tbl>
    <w:p w14:paraId="7F09A298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340"/>
        <w:gridCol w:w="907"/>
        <w:gridCol w:w="2211"/>
        <w:gridCol w:w="340"/>
        <w:gridCol w:w="1928"/>
        <w:gridCol w:w="61"/>
      </w:tblGrid>
      <w:tr w:rsidR="00F81272" w:rsidRPr="00F81272" w14:paraId="3FB873D4" w14:textId="77777777" w:rsidTr="00F81272">
        <w:tc>
          <w:tcPr>
            <w:tcW w:w="4535" w:type="dxa"/>
            <w:gridSpan w:val="3"/>
            <w:vAlign w:val="center"/>
          </w:tcPr>
          <w:p w14:paraId="2FAF96DC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535" w:type="dxa"/>
            <w:gridSpan w:val="4"/>
          </w:tcPr>
          <w:p w14:paraId="7E3B304A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2A635EB4" w14:textId="77777777" w:rsidTr="00F81272">
        <w:tc>
          <w:tcPr>
            <w:tcW w:w="4535" w:type="dxa"/>
            <w:gridSpan w:val="3"/>
            <w:vAlign w:val="center"/>
          </w:tcPr>
          <w:p w14:paraId="22406A0E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4535" w:type="dxa"/>
            <w:gridSpan w:val="4"/>
          </w:tcPr>
          <w:p w14:paraId="1C314CFE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09FFB784" w14:textId="77777777" w:rsidTr="00F81272">
        <w:tc>
          <w:tcPr>
            <w:tcW w:w="4535" w:type="dxa"/>
            <w:gridSpan w:val="3"/>
            <w:vAlign w:val="center"/>
          </w:tcPr>
          <w:p w14:paraId="4134DC3C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Отчество (при наличии)</w:t>
            </w:r>
          </w:p>
        </w:tc>
        <w:tc>
          <w:tcPr>
            <w:tcW w:w="4535" w:type="dxa"/>
            <w:gridSpan w:val="4"/>
          </w:tcPr>
          <w:p w14:paraId="23F1B028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10F0DFD6" w14:textId="77777777" w:rsidTr="00F81272">
        <w:tc>
          <w:tcPr>
            <w:tcW w:w="4535" w:type="dxa"/>
            <w:gridSpan w:val="3"/>
            <w:vAlign w:val="center"/>
          </w:tcPr>
          <w:p w14:paraId="322FF348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4535" w:type="dxa"/>
            <w:gridSpan w:val="4"/>
          </w:tcPr>
          <w:p w14:paraId="7494F110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4FF9CF07" w14:textId="77777777" w:rsidTr="00F81272">
        <w:tc>
          <w:tcPr>
            <w:tcW w:w="4535" w:type="dxa"/>
            <w:gridSpan w:val="3"/>
            <w:vAlign w:val="center"/>
          </w:tcPr>
          <w:p w14:paraId="03C7D350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Паспорт гражданина Российской Федерации</w:t>
            </w:r>
          </w:p>
        </w:tc>
        <w:tc>
          <w:tcPr>
            <w:tcW w:w="4535" w:type="dxa"/>
            <w:gridSpan w:val="4"/>
          </w:tcPr>
          <w:p w14:paraId="24024AE1" w14:textId="77777777" w:rsidR="00F81272" w:rsidRPr="00F81272" w:rsidRDefault="00F8127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серия      N      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 xml:space="preserve">  ,</w:t>
            </w:r>
            <w:proofErr w:type="gramEnd"/>
          </w:p>
          <w:p w14:paraId="06FF50AA" w14:textId="77777777" w:rsidR="00F81272" w:rsidRPr="00F81272" w:rsidRDefault="00F8127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выдан         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 xml:space="preserve">  ,</w:t>
            </w:r>
            <w:proofErr w:type="gramEnd"/>
          </w:p>
          <w:p w14:paraId="0BC642B5" w14:textId="77777777" w:rsidR="00F81272" w:rsidRPr="00F81272" w:rsidRDefault="00F8127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дата выдачи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>"  "</w:t>
            </w:r>
            <w:proofErr w:type="gramEnd"/>
            <w:r w:rsidRPr="00F81272">
              <w:rPr>
                <w:rFonts w:ascii="Times New Roman" w:hAnsi="Times New Roman" w:cs="Times New Roman"/>
                <w:sz w:val="24"/>
              </w:rPr>
              <w:t xml:space="preserve">             г.</w:t>
            </w:r>
          </w:p>
        </w:tc>
      </w:tr>
      <w:tr w:rsidR="00F81272" w:rsidRPr="00F81272" w14:paraId="492CDA9E" w14:textId="77777777" w:rsidTr="00F81272">
        <w:tc>
          <w:tcPr>
            <w:tcW w:w="4535" w:type="dxa"/>
            <w:gridSpan w:val="3"/>
            <w:vAlign w:val="center"/>
          </w:tcPr>
          <w:p w14:paraId="3D881F01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 xml:space="preserve">Категория </w:t>
            </w:r>
            <w:hyperlink w:anchor="P122">
              <w:r w:rsidRPr="00F81272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</w:p>
        </w:tc>
        <w:tc>
          <w:tcPr>
            <w:tcW w:w="4535" w:type="dxa"/>
            <w:gridSpan w:val="4"/>
          </w:tcPr>
          <w:p w14:paraId="2A1A2C93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7CBFD12E" w14:textId="77777777" w:rsidTr="00F812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61" w:type="dxa"/>
        </w:trPr>
        <w:tc>
          <w:tcPr>
            <w:tcW w:w="3288" w:type="dxa"/>
            <w:tcBorders>
              <w:top w:val="nil"/>
              <w:left w:val="nil"/>
              <w:right w:val="nil"/>
            </w:tcBorders>
          </w:tcPr>
          <w:p w14:paraId="1D068E62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F9106B7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14:paraId="19BB6E67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8729AD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14:paraId="4A56BDE5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79E8B727" w14:textId="77777777" w:rsidTr="00F812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61" w:type="dxa"/>
        </w:trPr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14:paraId="65C8CD7E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380374F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left w:val="nil"/>
              <w:bottom w:val="nil"/>
              <w:right w:val="nil"/>
            </w:tcBorders>
          </w:tcPr>
          <w:p w14:paraId="48D6B80D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5FA934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14:paraId="20EB31F8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(</w:t>
            </w:r>
            <w:proofErr w:type="spellStart"/>
            <w:r w:rsidRPr="00F81272">
              <w:rPr>
                <w:rFonts w:ascii="Times New Roman" w:hAnsi="Times New Roman" w:cs="Times New Roman"/>
              </w:rPr>
              <w:t>ф.и.о.</w:t>
            </w:r>
            <w:proofErr w:type="spellEnd"/>
            <w:r w:rsidRPr="00F81272">
              <w:rPr>
                <w:rFonts w:ascii="Times New Roman" w:hAnsi="Times New Roman" w:cs="Times New Roman"/>
              </w:rPr>
              <w:t>)</w:t>
            </w:r>
          </w:p>
        </w:tc>
      </w:tr>
    </w:tbl>
    <w:p w14:paraId="6FC75EFB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29"/>
        <w:gridCol w:w="1247"/>
        <w:gridCol w:w="340"/>
        <w:gridCol w:w="485"/>
        <w:gridCol w:w="1303"/>
        <w:gridCol w:w="403"/>
        <w:gridCol w:w="566"/>
        <w:gridCol w:w="454"/>
      </w:tblGrid>
      <w:tr w:rsidR="00F81272" w:rsidRPr="00F81272" w14:paraId="1125B846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4E93C14A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 xml:space="preserve">МП </w:t>
            </w:r>
            <w:hyperlink w:anchor="P123">
              <w:r w:rsidRPr="00F81272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56B0256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5455789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103C08C0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6A286964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B6011A6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F91CB7F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73897D6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24CA9840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6F1B0C80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BBB77BE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DADEE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671AD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40178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929BF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32D00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21DB5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0B3F8D85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2024D89F" w14:textId="77777777" w:rsidR="00F81272" w:rsidRPr="00F81272" w:rsidRDefault="00F8127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--------------------------------</w:t>
      </w:r>
    </w:p>
    <w:p w14:paraId="4097132B" w14:textId="77777777" w:rsidR="00F81272" w:rsidRPr="00F81272" w:rsidRDefault="00F81272" w:rsidP="00F8127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P121"/>
      <w:bookmarkEnd w:id="4"/>
      <w:r w:rsidRPr="00F81272">
        <w:rPr>
          <w:rFonts w:ascii="Times New Roman" w:hAnsi="Times New Roman" w:cs="Times New Roman"/>
          <w:sz w:val="18"/>
          <w:szCs w:val="18"/>
        </w:rPr>
        <w:t>&lt;1&gt; QR-код указывается при наличии технической возможности.</w:t>
      </w:r>
    </w:p>
    <w:p w14:paraId="7EC7366E" w14:textId="77777777" w:rsidR="00F81272" w:rsidRPr="00F81272" w:rsidRDefault="00F81272" w:rsidP="00F8127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P122"/>
      <w:bookmarkEnd w:id="5"/>
      <w:r w:rsidRPr="00F81272">
        <w:rPr>
          <w:rFonts w:ascii="Times New Roman" w:hAnsi="Times New Roman" w:cs="Times New Roman"/>
          <w:sz w:val="18"/>
          <w:szCs w:val="18"/>
        </w:rPr>
        <w:t xml:space="preserve">&lt;2&gt; Категория принадлежности к ветеранам боевых действий указывается в соответствии с Федеральным </w:t>
      </w:r>
      <w:hyperlink r:id="rId14">
        <w:r w:rsidRPr="00F81272">
          <w:rPr>
            <w:rFonts w:ascii="Times New Roman" w:hAnsi="Times New Roman" w:cs="Times New Roman"/>
            <w:color w:val="0000FF"/>
            <w:sz w:val="18"/>
            <w:szCs w:val="18"/>
          </w:rPr>
          <w:t>законом</w:t>
        </w:r>
      </w:hyperlink>
      <w:r w:rsidRPr="00F81272">
        <w:rPr>
          <w:rFonts w:ascii="Times New Roman" w:hAnsi="Times New Roman" w:cs="Times New Roman"/>
          <w:sz w:val="18"/>
          <w:szCs w:val="18"/>
        </w:rPr>
        <w:t xml:space="preserve"> "О ветеранах", а в отношении граждан, призванных на военную службу по мобилизации, - в соответствии с </w:t>
      </w:r>
      <w:hyperlink r:id="rId15">
        <w:r w:rsidRPr="00F81272">
          <w:rPr>
            <w:rFonts w:ascii="Times New Roman" w:hAnsi="Times New Roman" w:cs="Times New Roman"/>
            <w:color w:val="0000FF"/>
            <w:sz w:val="18"/>
            <w:szCs w:val="18"/>
          </w:rPr>
          <w:t>Указом</w:t>
        </w:r>
      </w:hyperlink>
      <w:r w:rsidRPr="00F81272">
        <w:rPr>
          <w:rFonts w:ascii="Times New Roman" w:hAnsi="Times New Roman" w:cs="Times New Roman"/>
          <w:sz w:val="18"/>
          <w:szCs w:val="18"/>
        </w:rP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14:paraId="3B8003AF" w14:textId="77777777" w:rsidR="00F81272" w:rsidRPr="00F81272" w:rsidRDefault="00F81272" w:rsidP="00F8127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6" w:name="P123"/>
      <w:bookmarkEnd w:id="6"/>
      <w:r w:rsidRPr="00F81272">
        <w:rPr>
          <w:rFonts w:ascii="Times New Roman" w:hAnsi="Times New Roman" w:cs="Times New Roman"/>
          <w:sz w:val="18"/>
          <w:szCs w:val="18"/>
        </w:rPr>
        <w:t>&lt;3&gt;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p w14:paraId="2A79BE60" w14:textId="77777777" w:rsidR="00F81272" w:rsidRDefault="00F81272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5D6FA837" w14:textId="77777777" w:rsidR="00F81272" w:rsidRDefault="00F81272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2C7ECAEB" w14:textId="37D0B9AB" w:rsidR="00F81272" w:rsidRPr="00F81272" w:rsidRDefault="00F81272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Приложение N 2</w:t>
      </w:r>
    </w:p>
    <w:p w14:paraId="173B6414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к постановлению Правительства</w:t>
      </w:r>
    </w:p>
    <w:p w14:paraId="5C7B0A69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Российской Федерации</w:t>
      </w:r>
    </w:p>
    <w:p w14:paraId="774B525B" w14:textId="77777777" w:rsidR="00F81272" w:rsidRPr="00F81272" w:rsidRDefault="00F81272">
      <w:pPr>
        <w:pStyle w:val="ConsPlusNormal"/>
        <w:jc w:val="right"/>
        <w:rPr>
          <w:rFonts w:ascii="Times New Roman" w:hAnsi="Times New Roman" w:cs="Times New Roman"/>
        </w:rPr>
      </w:pPr>
      <w:r w:rsidRPr="00F81272">
        <w:rPr>
          <w:rFonts w:ascii="Times New Roman" w:hAnsi="Times New Roman" w:cs="Times New Roman"/>
        </w:rPr>
        <w:t>от 9 октября 2024 г. N 1354</w:t>
      </w:r>
    </w:p>
    <w:p w14:paraId="1FA362B3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2608"/>
      </w:tblGrid>
      <w:tr w:rsidR="00F81272" w:rsidRPr="00F81272" w14:paraId="68033DB6" w14:textId="77777777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14:paraId="5F785D19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9878DA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 xml:space="preserve">QR-код справки </w:t>
            </w:r>
            <w:hyperlink w:anchor="P192">
              <w:r w:rsidRPr="00F81272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  <w:p w14:paraId="1F6104D6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(действует 30 дней)</w:t>
            </w:r>
          </w:p>
        </w:tc>
      </w:tr>
    </w:tbl>
    <w:p w14:paraId="5F636341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1272" w:rsidRPr="00F81272" w14:paraId="69B52840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2E3A349" w14:textId="1B893095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7" w:name="P140"/>
            <w:bookmarkEnd w:id="7"/>
            <w:r w:rsidRPr="00F81272">
              <w:rPr>
                <w:rFonts w:ascii="Times New Roman" w:hAnsi="Times New Roman" w:cs="Times New Roman"/>
                <w:sz w:val="24"/>
              </w:rPr>
              <w:t>СПРАВКА</w:t>
            </w:r>
          </w:p>
          <w:p w14:paraId="71FBE5DB" w14:textId="79199772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о подтверждении факта участия в специальной военной</w:t>
            </w:r>
          </w:p>
          <w:p w14:paraId="67AE078E" w14:textId="65D3F004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операции на территориях Украины, Донецкой Народной</w:t>
            </w:r>
          </w:p>
          <w:p w14:paraId="1A64D33E" w14:textId="0EABB02F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Республики, Луганской Народной Республики, Запорожской</w:t>
            </w:r>
          </w:p>
          <w:p w14:paraId="2908A048" w14:textId="6B92AFAC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области и Херсонской области, выдаваемая члену семьи</w:t>
            </w:r>
          </w:p>
          <w:p w14:paraId="4AF9AAD2" w14:textId="756A46F4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участника специальной военной операции</w:t>
            </w:r>
          </w:p>
          <w:p w14:paraId="671B0AC3" w14:textId="0930E705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от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>"  "</w:t>
            </w:r>
            <w:proofErr w:type="gramEnd"/>
            <w:r w:rsidRPr="00F81272">
              <w:rPr>
                <w:rFonts w:ascii="Times New Roman" w:hAnsi="Times New Roman" w:cs="Times New Roman"/>
                <w:sz w:val="24"/>
              </w:rPr>
              <w:t xml:space="preserve">         20   г. N</w:t>
            </w:r>
          </w:p>
          <w:p w14:paraId="1378B7D4" w14:textId="77777777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9310374" w14:textId="341B5F58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По заявлению члена семьи участника специальной</w:t>
            </w:r>
          </w:p>
          <w:p w14:paraId="085E3EE7" w14:textId="1925731C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>военной операции</w:t>
            </w:r>
          </w:p>
          <w:p w14:paraId="229FDB84" w14:textId="4CBDBF3B" w:rsidR="00F81272" w:rsidRPr="00F81272" w:rsidRDefault="00F81272" w:rsidP="00F81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от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>"  "</w:t>
            </w:r>
            <w:proofErr w:type="gramEnd"/>
            <w:r w:rsidRPr="00F81272">
              <w:rPr>
                <w:rFonts w:ascii="Times New Roman" w:hAnsi="Times New Roman" w:cs="Times New Roman"/>
                <w:sz w:val="24"/>
              </w:rPr>
              <w:t xml:space="preserve">         20   г. N</w:t>
            </w:r>
          </w:p>
        </w:tc>
      </w:tr>
    </w:tbl>
    <w:p w14:paraId="65D5FC29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F81272" w:rsidRPr="00F81272" w14:paraId="6722E95C" w14:textId="77777777">
        <w:tc>
          <w:tcPr>
            <w:tcW w:w="4535" w:type="dxa"/>
            <w:vAlign w:val="center"/>
          </w:tcPr>
          <w:p w14:paraId="5D3793B9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535" w:type="dxa"/>
          </w:tcPr>
          <w:p w14:paraId="382B1073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6B60D1D2" w14:textId="77777777">
        <w:tc>
          <w:tcPr>
            <w:tcW w:w="4535" w:type="dxa"/>
            <w:vAlign w:val="center"/>
          </w:tcPr>
          <w:p w14:paraId="415F699B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4535" w:type="dxa"/>
          </w:tcPr>
          <w:p w14:paraId="04632A77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55F23C58" w14:textId="77777777">
        <w:tc>
          <w:tcPr>
            <w:tcW w:w="4535" w:type="dxa"/>
            <w:vAlign w:val="center"/>
          </w:tcPr>
          <w:p w14:paraId="7C5E6723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Отчество (при наличии)</w:t>
            </w:r>
          </w:p>
        </w:tc>
        <w:tc>
          <w:tcPr>
            <w:tcW w:w="4535" w:type="dxa"/>
          </w:tcPr>
          <w:p w14:paraId="4CA7A1AD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0FA35A2B" w14:textId="77777777">
        <w:tc>
          <w:tcPr>
            <w:tcW w:w="4535" w:type="dxa"/>
            <w:vAlign w:val="center"/>
          </w:tcPr>
          <w:p w14:paraId="4901D548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4535" w:type="dxa"/>
          </w:tcPr>
          <w:p w14:paraId="666018C6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6923DDEC" w14:textId="77777777">
        <w:tc>
          <w:tcPr>
            <w:tcW w:w="4535" w:type="dxa"/>
            <w:vAlign w:val="center"/>
          </w:tcPr>
          <w:p w14:paraId="08C6EF3A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Паспорт гражданина Российской Федерации или свидетельство о рождении</w:t>
            </w:r>
          </w:p>
        </w:tc>
        <w:tc>
          <w:tcPr>
            <w:tcW w:w="4535" w:type="dxa"/>
          </w:tcPr>
          <w:p w14:paraId="52D4421C" w14:textId="77777777" w:rsidR="00F81272" w:rsidRPr="00F81272" w:rsidRDefault="00F8127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серия      N      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 xml:space="preserve">  ,</w:t>
            </w:r>
            <w:proofErr w:type="gramEnd"/>
          </w:p>
          <w:p w14:paraId="33F9154C" w14:textId="77777777" w:rsidR="00F81272" w:rsidRPr="00F81272" w:rsidRDefault="00F8127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выдан         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 xml:space="preserve">  ,</w:t>
            </w:r>
            <w:proofErr w:type="gramEnd"/>
          </w:p>
          <w:p w14:paraId="75B2D860" w14:textId="77777777" w:rsidR="00F81272" w:rsidRPr="00F81272" w:rsidRDefault="00F8127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81272">
              <w:rPr>
                <w:rFonts w:ascii="Times New Roman" w:hAnsi="Times New Roman" w:cs="Times New Roman"/>
                <w:sz w:val="24"/>
              </w:rPr>
              <w:t xml:space="preserve">дата выдачи </w:t>
            </w:r>
            <w:proofErr w:type="gramStart"/>
            <w:r w:rsidRPr="00F81272">
              <w:rPr>
                <w:rFonts w:ascii="Times New Roman" w:hAnsi="Times New Roman" w:cs="Times New Roman"/>
                <w:sz w:val="24"/>
              </w:rPr>
              <w:t>"  "</w:t>
            </w:r>
            <w:proofErr w:type="gramEnd"/>
            <w:r w:rsidRPr="00F81272">
              <w:rPr>
                <w:rFonts w:ascii="Times New Roman" w:hAnsi="Times New Roman" w:cs="Times New Roman"/>
                <w:sz w:val="24"/>
              </w:rPr>
              <w:t xml:space="preserve">             г.</w:t>
            </w:r>
          </w:p>
        </w:tc>
      </w:tr>
    </w:tbl>
    <w:p w14:paraId="20059B1A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7"/>
      </w:tblGrid>
      <w:tr w:rsidR="00F81272" w:rsidRPr="00F81272" w14:paraId="541E7496" w14:textId="77777777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121BEB4C" w14:textId="77777777" w:rsidR="00F81272" w:rsidRPr="00F81272" w:rsidRDefault="00F8127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Участник специальной военной операции</w:t>
            </w:r>
          </w:p>
        </w:tc>
      </w:tr>
    </w:tbl>
    <w:p w14:paraId="2F6B7E40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340"/>
        <w:gridCol w:w="907"/>
        <w:gridCol w:w="2211"/>
        <w:gridCol w:w="340"/>
        <w:gridCol w:w="1984"/>
      </w:tblGrid>
      <w:tr w:rsidR="00F81272" w:rsidRPr="00F81272" w14:paraId="67E4BD47" w14:textId="77777777" w:rsidTr="00F81272">
        <w:tc>
          <w:tcPr>
            <w:tcW w:w="4535" w:type="dxa"/>
            <w:gridSpan w:val="3"/>
            <w:vAlign w:val="center"/>
          </w:tcPr>
          <w:p w14:paraId="49D73C55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535" w:type="dxa"/>
            <w:gridSpan w:val="3"/>
            <w:vAlign w:val="center"/>
          </w:tcPr>
          <w:p w14:paraId="613275F9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5AA724BF" w14:textId="77777777" w:rsidTr="00F81272">
        <w:tc>
          <w:tcPr>
            <w:tcW w:w="4535" w:type="dxa"/>
            <w:gridSpan w:val="3"/>
            <w:vAlign w:val="center"/>
          </w:tcPr>
          <w:p w14:paraId="4D3E353E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4535" w:type="dxa"/>
            <w:gridSpan w:val="3"/>
            <w:vAlign w:val="center"/>
          </w:tcPr>
          <w:p w14:paraId="668D6D4E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0E45A7BE" w14:textId="77777777" w:rsidTr="00F81272">
        <w:tc>
          <w:tcPr>
            <w:tcW w:w="4535" w:type="dxa"/>
            <w:gridSpan w:val="3"/>
            <w:vAlign w:val="center"/>
          </w:tcPr>
          <w:p w14:paraId="5939A44D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Отчество (при наличии)</w:t>
            </w:r>
          </w:p>
        </w:tc>
        <w:tc>
          <w:tcPr>
            <w:tcW w:w="4535" w:type="dxa"/>
            <w:gridSpan w:val="3"/>
            <w:vAlign w:val="center"/>
          </w:tcPr>
          <w:p w14:paraId="136113EA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0DCECAE3" w14:textId="77777777" w:rsidTr="00F81272">
        <w:tc>
          <w:tcPr>
            <w:tcW w:w="4535" w:type="dxa"/>
            <w:gridSpan w:val="3"/>
            <w:vAlign w:val="center"/>
          </w:tcPr>
          <w:p w14:paraId="2140CC30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4535" w:type="dxa"/>
            <w:gridSpan w:val="3"/>
            <w:vAlign w:val="center"/>
          </w:tcPr>
          <w:p w14:paraId="4DE60EB3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0953FFA3" w14:textId="77777777" w:rsidTr="00F81272">
        <w:tc>
          <w:tcPr>
            <w:tcW w:w="4535" w:type="dxa"/>
            <w:gridSpan w:val="3"/>
            <w:vAlign w:val="center"/>
          </w:tcPr>
          <w:p w14:paraId="514A227B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 xml:space="preserve">Категория </w:t>
            </w:r>
            <w:hyperlink w:anchor="P193">
              <w:r w:rsidRPr="00F81272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</w:p>
        </w:tc>
        <w:tc>
          <w:tcPr>
            <w:tcW w:w="4535" w:type="dxa"/>
            <w:gridSpan w:val="3"/>
            <w:vAlign w:val="center"/>
          </w:tcPr>
          <w:p w14:paraId="2419B57B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1850FCEC" w14:textId="77777777" w:rsidTr="00F812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right w:val="nil"/>
            </w:tcBorders>
          </w:tcPr>
          <w:p w14:paraId="10835B85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A5AC088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14:paraId="2698D243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FC7184D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23FC1226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1272" w:rsidRPr="00F81272" w14:paraId="060F2AC3" w14:textId="77777777" w:rsidTr="00F812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14:paraId="7603974A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2CFDC83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left w:val="nil"/>
              <w:bottom w:val="nil"/>
              <w:right w:val="nil"/>
            </w:tcBorders>
          </w:tcPr>
          <w:p w14:paraId="7B4B2CFB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E099D83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21EC6C9B" w14:textId="77777777" w:rsidR="00F81272" w:rsidRPr="00F81272" w:rsidRDefault="00F812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>(</w:t>
            </w:r>
            <w:proofErr w:type="spellStart"/>
            <w:r w:rsidRPr="00F81272">
              <w:rPr>
                <w:rFonts w:ascii="Times New Roman" w:hAnsi="Times New Roman" w:cs="Times New Roman"/>
              </w:rPr>
              <w:t>ф.и.о.</w:t>
            </w:r>
            <w:proofErr w:type="spellEnd"/>
            <w:r w:rsidRPr="00F81272">
              <w:rPr>
                <w:rFonts w:ascii="Times New Roman" w:hAnsi="Times New Roman" w:cs="Times New Roman"/>
              </w:rPr>
              <w:t>)</w:t>
            </w:r>
          </w:p>
        </w:tc>
      </w:tr>
    </w:tbl>
    <w:p w14:paraId="0EE83403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1272" w:rsidRPr="00F81272" w14:paraId="54A92729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D202144" w14:textId="77777777" w:rsidR="00F81272" w:rsidRPr="00F81272" w:rsidRDefault="00F81272">
            <w:pPr>
              <w:pStyle w:val="ConsPlusNormal"/>
              <w:rPr>
                <w:rFonts w:ascii="Times New Roman" w:hAnsi="Times New Roman" w:cs="Times New Roman"/>
              </w:rPr>
            </w:pPr>
            <w:r w:rsidRPr="00F81272">
              <w:rPr>
                <w:rFonts w:ascii="Times New Roman" w:hAnsi="Times New Roman" w:cs="Times New Roman"/>
              </w:rPr>
              <w:t xml:space="preserve">МП </w:t>
            </w:r>
            <w:hyperlink w:anchor="P194">
              <w:r w:rsidRPr="00F81272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</w:p>
        </w:tc>
      </w:tr>
    </w:tbl>
    <w:p w14:paraId="78503AAA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38E785BE" w14:textId="77777777" w:rsidR="00F81272" w:rsidRPr="00F81272" w:rsidRDefault="00F81272" w:rsidP="00F8127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81272">
        <w:rPr>
          <w:rFonts w:ascii="Times New Roman" w:hAnsi="Times New Roman" w:cs="Times New Roman"/>
          <w:sz w:val="18"/>
          <w:szCs w:val="18"/>
        </w:rPr>
        <w:t>--------------------------------</w:t>
      </w:r>
    </w:p>
    <w:p w14:paraId="250298C6" w14:textId="77777777" w:rsidR="00F81272" w:rsidRPr="00F81272" w:rsidRDefault="00F81272" w:rsidP="00F81272">
      <w:pPr>
        <w:pStyle w:val="ConsPlusNormal"/>
        <w:spacing w:before="240"/>
        <w:ind w:firstLine="539"/>
        <w:contextualSpacing/>
        <w:jc w:val="both"/>
        <w:rPr>
          <w:rFonts w:ascii="Times New Roman" w:hAnsi="Times New Roman" w:cs="Times New Roman"/>
          <w:sz w:val="18"/>
          <w:szCs w:val="18"/>
        </w:rPr>
      </w:pPr>
      <w:bookmarkStart w:id="8" w:name="P192"/>
      <w:bookmarkEnd w:id="8"/>
      <w:r w:rsidRPr="00F81272">
        <w:rPr>
          <w:rFonts w:ascii="Times New Roman" w:hAnsi="Times New Roman" w:cs="Times New Roman"/>
          <w:sz w:val="18"/>
          <w:szCs w:val="18"/>
        </w:rPr>
        <w:t>&lt;1&gt; QR-код указывается при наличии технической возможности.</w:t>
      </w:r>
    </w:p>
    <w:p w14:paraId="6FABBA18" w14:textId="77777777" w:rsidR="00F81272" w:rsidRPr="00F81272" w:rsidRDefault="00F81272" w:rsidP="00F81272">
      <w:pPr>
        <w:pStyle w:val="ConsPlusNormal"/>
        <w:spacing w:before="240"/>
        <w:ind w:firstLine="539"/>
        <w:contextualSpacing/>
        <w:jc w:val="both"/>
        <w:rPr>
          <w:rFonts w:ascii="Times New Roman" w:hAnsi="Times New Roman" w:cs="Times New Roman"/>
          <w:sz w:val="18"/>
          <w:szCs w:val="18"/>
        </w:rPr>
      </w:pPr>
      <w:bookmarkStart w:id="9" w:name="P193"/>
      <w:bookmarkEnd w:id="9"/>
      <w:r w:rsidRPr="00F81272">
        <w:rPr>
          <w:rFonts w:ascii="Times New Roman" w:hAnsi="Times New Roman" w:cs="Times New Roman"/>
          <w:sz w:val="18"/>
          <w:szCs w:val="18"/>
        </w:rPr>
        <w:t xml:space="preserve">&lt;2&gt; Категория принадлежности к ветеранам боевых действий указывается в соответствии с Федеральным </w:t>
      </w:r>
      <w:hyperlink r:id="rId16">
        <w:r w:rsidRPr="00F81272">
          <w:rPr>
            <w:rFonts w:ascii="Times New Roman" w:hAnsi="Times New Roman" w:cs="Times New Roman"/>
            <w:color w:val="0000FF"/>
            <w:sz w:val="18"/>
            <w:szCs w:val="18"/>
          </w:rPr>
          <w:t>законом</w:t>
        </w:r>
      </w:hyperlink>
      <w:r w:rsidRPr="00F81272">
        <w:rPr>
          <w:rFonts w:ascii="Times New Roman" w:hAnsi="Times New Roman" w:cs="Times New Roman"/>
          <w:sz w:val="18"/>
          <w:szCs w:val="18"/>
        </w:rPr>
        <w:t xml:space="preserve"> "О ветеранах", а в отношении граждан, призванных на военную службу по мобилизации, - в соответствии с </w:t>
      </w:r>
      <w:hyperlink r:id="rId17">
        <w:r w:rsidRPr="00F81272">
          <w:rPr>
            <w:rFonts w:ascii="Times New Roman" w:hAnsi="Times New Roman" w:cs="Times New Roman"/>
            <w:color w:val="0000FF"/>
            <w:sz w:val="18"/>
            <w:szCs w:val="18"/>
          </w:rPr>
          <w:t>Указом</w:t>
        </w:r>
      </w:hyperlink>
      <w:r w:rsidRPr="00F81272">
        <w:rPr>
          <w:rFonts w:ascii="Times New Roman" w:hAnsi="Times New Roman" w:cs="Times New Roman"/>
          <w:sz w:val="18"/>
          <w:szCs w:val="18"/>
        </w:rP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14:paraId="2A0F2694" w14:textId="77777777" w:rsidR="00F81272" w:rsidRPr="00F81272" w:rsidRDefault="00F81272" w:rsidP="00F81272">
      <w:pPr>
        <w:pStyle w:val="ConsPlusNormal"/>
        <w:spacing w:before="240"/>
        <w:ind w:firstLine="539"/>
        <w:contextualSpacing/>
        <w:jc w:val="both"/>
        <w:rPr>
          <w:rFonts w:ascii="Times New Roman" w:hAnsi="Times New Roman" w:cs="Times New Roman"/>
          <w:sz w:val="18"/>
          <w:szCs w:val="18"/>
        </w:rPr>
      </w:pPr>
      <w:bookmarkStart w:id="10" w:name="P194"/>
      <w:bookmarkEnd w:id="10"/>
      <w:r w:rsidRPr="00F81272">
        <w:rPr>
          <w:rFonts w:ascii="Times New Roman" w:hAnsi="Times New Roman" w:cs="Times New Roman"/>
          <w:sz w:val="18"/>
          <w:szCs w:val="18"/>
        </w:rPr>
        <w:t>&lt;3&gt;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p w14:paraId="2247B8FC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34905E62" w14:textId="77777777" w:rsidR="00F81272" w:rsidRPr="00F81272" w:rsidRDefault="00F81272">
      <w:pPr>
        <w:pStyle w:val="ConsPlusNormal"/>
        <w:jc w:val="both"/>
        <w:rPr>
          <w:rFonts w:ascii="Times New Roman" w:hAnsi="Times New Roman" w:cs="Times New Roman"/>
        </w:rPr>
      </w:pPr>
    </w:p>
    <w:p w14:paraId="2181B058" w14:textId="77777777" w:rsidR="00F81272" w:rsidRPr="00F81272" w:rsidRDefault="00F8127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</w:rPr>
      </w:pPr>
    </w:p>
    <w:p w14:paraId="4FA1AB85" w14:textId="77777777" w:rsidR="00F81272" w:rsidRPr="00F81272" w:rsidRDefault="00F81272">
      <w:pPr>
        <w:rPr>
          <w:rFonts w:ascii="Times New Roman" w:hAnsi="Times New Roman" w:cs="Times New Roman"/>
        </w:rPr>
      </w:pPr>
    </w:p>
    <w:sectPr w:rsidR="00F81272" w:rsidRPr="00F81272" w:rsidSect="00F8127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72"/>
    <w:rsid w:val="00BD3BE8"/>
    <w:rsid w:val="00F8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520B"/>
  <w15:chartTrackingRefBased/>
  <w15:docId w15:val="{DA363431-2289-46A1-9630-FAC42836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1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1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1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1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1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1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1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1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1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1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12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12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12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12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12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12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1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1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1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1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1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12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12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12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1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12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81272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1272"/>
    <w:pPr>
      <w:widowControl w:val="0"/>
      <w:autoSpaceDE w:val="0"/>
      <w:autoSpaceDN w:val="0"/>
      <w:spacing w:after="0" w:line="240" w:lineRule="auto"/>
    </w:pPr>
    <w:rPr>
      <w:rFonts w:ascii="Aptos" w:eastAsiaTheme="minorEastAsia" w:hAnsi="Aptos" w:cs="Aptos"/>
      <w:lang w:eastAsia="ru-RU"/>
    </w:rPr>
  </w:style>
  <w:style w:type="paragraph" w:customStyle="1" w:styleId="ConsPlusNonformat">
    <w:name w:val="ConsPlusNonformat"/>
    <w:rsid w:val="00F8127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81272"/>
    <w:pPr>
      <w:widowControl w:val="0"/>
      <w:autoSpaceDE w:val="0"/>
      <w:autoSpaceDN w:val="0"/>
      <w:spacing w:after="0" w:line="240" w:lineRule="auto"/>
    </w:pPr>
    <w:rPr>
      <w:rFonts w:ascii="Aptos" w:eastAsiaTheme="minorEastAsia" w:hAnsi="Aptos" w:cs="Aptos"/>
      <w:b/>
      <w:lang w:eastAsia="ru-RU"/>
    </w:rPr>
  </w:style>
  <w:style w:type="paragraph" w:customStyle="1" w:styleId="ConsPlusTitlePage">
    <w:name w:val="ConsPlusTitlePage"/>
    <w:rsid w:val="00F812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550&amp;dst=100014" TargetMode="External"/><Relationship Id="rId13" Type="http://schemas.openxmlformats.org/officeDocument/2006/relationships/hyperlink" Target="https://login.consultant.ru/link/?req=doc&amp;base=LAW&amp;n=473082&amp;dst=10008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3685" TargetMode="External"/><Relationship Id="rId12" Type="http://schemas.openxmlformats.org/officeDocument/2006/relationships/hyperlink" Target="https://login.consultant.ru/link/?req=doc&amp;base=LAW&amp;n=473082&amp;dst=100018" TargetMode="External"/><Relationship Id="rId17" Type="http://schemas.openxmlformats.org/officeDocument/2006/relationships/hyperlink" Target="https://login.consultant.ru/link/?req=doc&amp;base=LAW&amp;n=42699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368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550&amp;dst=100010" TargetMode="External"/><Relationship Id="rId11" Type="http://schemas.openxmlformats.org/officeDocument/2006/relationships/hyperlink" Target="https://login.consultant.ru/link/?req=doc&amp;base=LAW&amp;n=473082&amp;dst=100010" TargetMode="External"/><Relationship Id="rId5" Type="http://schemas.openxmlformats.org/officeDocument/2006/relationships/hyperlink" Target="https://login.consultant.ru/link/?req=doc&amp;base=LAW&amp;n=489550&amp;dst=100005" TargetMode="External"/><Relationship Id="rId15" Type="http://schemas.openxmlformats.org/officeDocument/2006/relationships/hyperlink" Target="https://login.consultant.ru/link/?req=doc&amp;base=LAW&amp;n=426999" TargetMode="External"/><Relationship Id="rId10" Type="http://schemas.openxmlformats.org/officeDocument/2006/relationships/hyperlink" Target="https://login.consultant.ru/link/?req=doc&amp;base=LAW&amp;n=489550&amp;dst=100021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9550&amp;dst=100020" TargetMode="External"/><Relationship Id="rId14" Type="http://schemas.openxmlformats.org/officeDocument/2006/relationships/hyperlink" Target="https://login.consultant.ru/link/?req=doc&amp;base=LAW&amp;n=50368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1494</Words>
  <Characters>8521</Characters>
  <Application>Microsoft Office Word</Application>
  <DocSecurity>0</DocSecurity>
  <Lines>71</Lines>
  <Paragraphs>19</Paragraphs>
  <ScaleCrop>false</ScaleCrop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2025-06-24T08:24:00Z</dcterms:created>
  <dcterms:modified xsi:type="dcterms:W3CDTF">2025-06-24T08:30:00Z</dcterms:modified>
</cp:coreProperties>
</file>